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63135" w14:textId="77777777" w:rsidR="00B72D54" w:rsidRPr="00EA4826" w:rsidRDefault="00FE212D" w:rsidP="00EC7F5C">
      <w:pPr>
        <w:jc w:val="center"/>
        <w:rPr>
          <w:b/>
        </w:rPr>
      </w:pPr>
      <w:r>
        <w:rPr>
          <w:b/>
        </w:rPr>
        <w:t>Long Island (</w:t>
      </w:r>
      <w:r w:rsidR="00CE07E1">
        <w:rPr>
          <w:b/>
        </w:rPr>
        <w:t>Nassau</w:t>
      </w:r>
      <w:r w:rsidR="002F4874">
        <w:rPr>
          <w:b/>
        </w:rPr>
        <w:t>/Suffolk</w:t>
      </w:r>
      <w:r>
        <w:rPr>
          <w:b/>
        </w:rPr>
        <w:t>)</w:t>
      </w:r>
      <w:r w:rsidR="00CE07E1">
        <w:rPr>
          <w:b/>
        </w:rPr>
        <w:t xml:space="preserve"> </w:t>
      </w:r>
      <w:r>
        <w:rPr>
          <w:b/>
        </w:rPr>
        <w:t>Continuum of Care</w:t>
      </w:r>
      <w:r w:rsidR="001A7C5C">
        <w:rPr>
          <w:b/>
        </w:rPr>
        <w:t xml:space="preserve"> </w:t>
      </w:r>
      <w:r w:rsidR="00B72D54" w:rsidRPr="00EA4826">
        <w:rPr>
          <w:b/>
        </w:rPr>
        <w:t>Meeting Agenda</w:t>
      </w:r>
    </w:p>
    <w:p w14:paraId="4D5D4F82" w14:textId="7D22E9AF" w:rsidR="00B72D54" w:rsidRDefault="00E40304" w:rsidP="00EC7F5C">
      <w:pPr>
        <w:jc w:val="center"/>
        <w:rPr>
          <w:b/>
        </w:rPr>
      </w:pPr>
      <w:r>
        <w:rPr>
          <w:b/>
        </w:rPr>
        <w:t>July 15</w:t>
      </w:r>
      <w:r w:rsidR="007336BD">
        <w:rPr>
          <w:b/>
        </w:rPr>
        <w:t>, 2016</w:t>
      </w:r>
    </w:p>
    <w:p w14:paraId="56C2B1AC" w14:textId="11BC8C25" w:rsidR="0018750F" w:rsidRDefault="00FE212D" w:rsidP="00EC7F5C">
      <w:pPr>
        <w:jc w:val="center"/>
        <w:rPr>
          <w:b/>
        </w:rPr>
      </w:pPr>
      <w:r>
        <w:rPr>
          <w:b/>
        </w:rPr>
        <w:t>Amityville Community</w:t>
      </w:r>
      <w:r w:rsidR="0018750F">
        <w:rPr>
          <w:b/>
        </w:rPr>
        <w:t xml:space="preserve"> </w:t>
      </w:r>
      <w:r w:rsidR="00FF1DC3">
        <w:rPr>
          <w:b/>
        </w:rPr>
        <w:t xml:space="preserve">Resource </w:t>
      </w:r>
      <w:r w:rsidR="0018750F">
        <w:rPr>
          <w:b/>
        </w:rPr>
        <w:t>Center</w:t>
      </w:r>
    </w:p>
    <w:p w14:paraId="0626F62B" w14:textId="77777777" w:rsidR="0018750F" w:rsidRDefault="0018750F" w:rsidP="00A20BC0">
      <w:pPr>
        <w:jc w:val="center"/>
        <w:rPr>
          <w:b/>
        </w:rPr>
      </w:pPr>
    </w:p>
    <w:p w14:paraId="1FBE8B91" w14:textId="77777777" w:rsidR="0018750F" w:rsidRDefault="0018750F" w:rsidP="00A20BC0">
      <w:pPr>
        <w:jc w:val="center"/>
        <w:rPr>
          <w:b/>
        </w:rPr>
      </w:pPr>
    </w:p>
    <w:p w14:paraId="6BFCF923" w14:textId="77777777" w:rsidR="0018750F" w:rsidRDefault="0018750F" w:rsidP="0018750F">
      <w:pPr>
        <w:numPr>
          <w:ilvl w:val="0"/>
          <w:numId w:val="1"/>
        </w:numPr>
        <w:spacing w:line="360" w:lineRule="auto"/>
      </w:pPr>
      <w:r>
        <w:t>Welcome and Introductions</w:t>
      </w:r>
    </w:p>
    <w:p w14:paraId="62EEAE25" w14:textId="74DE4D1C" w:rsidR="0018750F" w:rsidRDefault="00E40304" w:rsidP="0018750F">
      <w:pPr>
        <w:numPr>
          <w:ilvl w:val="0"/>
          <w:numId w:val="1"/>
        </w:numPr>
        <w:spacing w:line="360" w:lineRule="auto"/>
      </w:pPr>
      <w:r>
        <w:t>Review of June 17</w:t>
      </w:r>
      <w:r w:rsidR="00C42F38">
        <w:t>, 2016</w:t>
      </w:r>
      <w:r w:rsidR="0018750F">
        <w:t xml:space="preserve"> </w:t>
      </w:r>
      <w:r w:rsidR="00197EC7">
        <w:t xml:space="preserve">CoC Meeting </w:t>
      </w:r>
      <w:r w:rsidR="0018750F">
        <w:t>Minutes</w:t>
      </w:r>
    </w:p>
    <w:p w14:paraId="799BBA26" w14:textId="77777777" w:rsidR="00DE2CE7" w:rsidRDefault="00DE2CE7" w:rsidP="00DE2CE7">
      <w:pPr>
        <w:numPr>
          <w:ilvl w:val="0"/>
          <w:numId w:val="1"/>
        </w:numPr>
        <w:spacing w:line="360" w:lineRule="auto"/>
      </w:pPr>
      <w:r>
        <w:t>Agency Presentations</w:t>
      </w:r>
    </w:p>
    <w:p w14:paraId="109F8006" w14:textId="6826E076" w:rsidR="000C027E" w:rsidRDefault="00E64E09" w:rsidP="00C734D6">
      <w:pPr>
        <w:spacing w:line="360" w:lineRule="auto"/>
        <w:ind w:left="1080"/>
      </w:pPr>
      <w:r>
        <w:t>-</w:t>
      </w:r>
      <w:r w:rsidR="00123879">
        <w:t xml:space="preserve"> </w:t>
      </w:r>
      <w:r w:rsidR="00C734D6">
        <w:t>FREE</w:t>
      </w:r>
      <w:r w:rsidR="009B1250">
        <w:t>- Regina Savarese</w:t>
      </w:r>
      <w:r w:rsidR="00905893">
        <w:t xml:space="preserve"> </w:t>
      </w:r>
      <w:r w:rsidR="00500F41">
        <w:t>and David Barho</w:t>
      </w:r>
      <w:r w:rsidR="00905893">
        <w:t>me</w:t>
      </w:r>
    </w:p>
    <w:p w14:paraId="55ED277C" w14:textId="77777777" w:rsidR="0082622A" w:rsidRDefault="00DA37A3" w:rsidP="0082622A">
      <w:pPr>
        <w:numPr>
          <w:ilvl w:val="0"/>
          <w:numId w:val="1"/>
        </w:numPr>
        <w:spacing w:line="360" w:lineRule="auto"/>
      </w:pPr>
      <w:r>
        <w:t>CoC Funding Round</w:t>
      </w:r>
    </w:p>
    <w:p w14:paraId="19D27EFB" w14:textId="17DE0680" w:rsidR="0082622A" w:rsidRDefault="0082622A" w:rsidP="0082622A">
      <w:pPr>
        <w:spacing w:line="360" w:lineRule="auto"/>
        <w:ind w:left="1080"/>
      </w:pPr>
      <w:r>
        <w:t xml:space="preserve">- </w:t>
      </w:r>
      <w:r w:rsidR="00C07748">
        <w:t>2016</w:t>
      </w:r>
      <w:r w:rsidR="00E972A7">
        <w:t xml:space="preserve"> Funding Round</w:t>
      </w:r>
    </w:p>
    <w:p w14:paraId="39377D61" w14:textId="13E2CE5C" w:rsidR="00B87939" w:rsidRDefault="0082622A" w:rsidP="0082622A">
      <w:pPr>
        <w:spacing w:line="360" w:lineRule="auto"/>
        <w:ind w:left="1080"/>
      </w:pPr>
      <w:r>
        <w:t xml:space="preserve">- </w:t>
      </w:r>
      <w:r w:rsidR="00AC56A2">
        <w:t>R</w:t>
      </w:r>
      <w:r w:rsidR="009C77F5">
        <w:t>anking Committee Nominations</w:t>
      </w:r>
    </w:p>
    <w:p w14:paraId="77C5A343" w14:textId="2138D676" w:rsidR="00610AD7" w:rsidRDefault="00DA37A3" w:rsidP="00E972A7">
      <w:pPr>
        <w:numPr>
          <w:ilvl w:val="0"/>
          <w:numId w:val="1"/>
        </w:numPr>
        <w:spacing w:line="360" w:lineRule="auto"/>
      </w:pPr>
      <w:r>
        <w:t>HMIS Updates</w:t>
      </w:r>
    </w:p>
    <w:p w14:paraId="5A272924" w14:textId="2E169CDD" w:rsidR="009657B5" w:rsidRDefault="00296F9F" w:rsidP="009657B5">
      <w:pPr>
        <w:spacing w:line="360" w:lineRule="auto"/>
        <w:ind w:left="1080"/>
      </w:pPr>
      <w:r>
        <w:t>-</w:t>
      </w:r>
      <w:r w:rsidR="0082622A">
        <w:t xml:space="preserve"> </w:t>
      </w:r>
      <w:r>
        <w:t>System Performance Measures</w:t>
      </w:r>
    </w:p>
    <w:p w14:paraId="7E1917BC" w14:textId="479C3EC3" w:rsidR="00471B69" w:rsidRDefault="00471B69" w:rsidP="009657B5">
      <w:pPr>
        <w:spacing w:line="360" w:lineRule="auto"/>
        <w:ind w:left="1080"/>
      </w:pPr>
      <w:r>
        <w:t>- DQR/ Upcoming Trainings</w:t>
      </w:r>
    </w:p>
    <w:p w14:paraId="0408DF6F" w14:textId="6334BD0D" w:rsidR="00E972A7" w:rsidRDefault="00E972A7" w:rsidP="009657B5">
      <w:pPr>
        <w:spacing w:line="360" w:lineRule="auto"/>
        <w:ind w:left="1080"/>
      </w:pPr>
      <w:r>
        <w:t>- Coordinated Entry- Program Info Requests</w:t>
      </w:r>
    </w:p>
    <w:p w14:paraId="1169EDF7" w14:textId="1E6B23AE" w:rsidR="009657B5" w:rsidRDefault="00DA3FB8" w:rsidP="009657B5">
      <w:pPr>
        <w:pStyle w:val="ListParagraph"/>
        <w:numPr>
          <w:ilvl w:val="0"/>
          <w:numId w:val="1"/>
        </w:numPr>
        <w:spacing w:line="360" w:lineRule="auto"/>
      </w:pPr>
      <w:r>
        <w:t>Highlighted CoC Subcommittee</w:t>
      </w:r>
    </w:p>
    <w:p w14:paraId="6C6E10FC" w14:textId="3C6233CA" w:rsidR="009657B5" w:rsidRDefault="009657B5" w:rsidP="00DA3FB8">
      <w:pPr>
        <w:pStyle w:val="ListParagraph"/>
        <w:spacing w:line="360" w:lineRule="auto"/>
        <w:ind w:left="1080"/>
      </w:pPr>
      <w:r>
        <w:t xml:space="preserve">- </w:t>
      </w:r>
      <w:r w:rsidR="00DA3FB8">
        <w:t>P1 Veteran Subcommittee Updates/ USICH</w:t>
      </w:r>
    </w:p>
    <w:p w14:paraId="21352DC8" w14:textId="73EE39F3" w:rsidR="00BF3EDB" w:rsidRDefault="00BF3EDB" w:rsidP="00BF3EDB">
      <w:pPr>
        <w:pStyle w:val="ListParagraph"/>
        <w:numPr>
          <w:ilvl w:val="0"/>
          <w:numId w:val="1"/>
        </w:numPr>
        <w:spacing w:line="360" w:lineRule="auto"/>
      </w:pPr>
      <w:r>
        <w:t>Keys for the Homeless Conference</w:t>
      </w:r>
    </w:p>
    <w:p w14:paraId="1CC9292C" w14:textId="4AD533DD" w:rsidR="009774AB" w:rsidRDefault="009774AB" w:rsidP="00BF3EDB">
      <w:pPr>
        <w:pStyle w:val="ListParagraph"/>
        <w:numPr>
          <w:ilvl w:val="0"/>
          <w:numId w:val="1"/>
        </w:numPr>
        <w:spacing w:line="360" w:lineRule="auto"/>
      </w:pPr>
      <w:r>
        <w:t>Supply Our Students Drive</w:t>
      </w:r>
    </w:p>
    <w:p w14:paraId="00ADB1BC" w14:textId="48BD6374" w:rsidR="00FE212D" w:rsidRDefault="00FE212D" w:rsidP="00A83352">
      <w:pPr>
        <w:pStyle w:val="ListParagraph"/>
        <w:numPr>
          <w:ilvl w:val="0"/>
          <w:numId w:val="1"/>
        </w:numPr>
        <w:spacing w:line="360" w:lineRule="auto"/>
      </w:pPr>
      <w:r>
        <w:t xml:space="preserve">Amityville </w:t>
      </w:r>
      <w:r w:rsidR="00FC6BE5">
        <w:t xml:space="preserve">Community </w:t>
      </w:r>
      <w:r w:rsidR="00FF1DC3">
        <w:t xml:space="preserve">Resource </w:t>
      </w:r>
      <w:r>
        <w:t>Center</w:t>
      </w:r>
    </w:p>
    <w:p w14:paraId="228820B6" w14:textId="77777777" w:rsidR="00C42D15" w:rsidRDefault="00C42D15" w:rsidP="00E156A6">
      <w:pPr>
        <w:pStyle w:val="ListParagraph"/>
        <w:numPr>
          <w:ilvl w:val="0"/>
          <w:numId w:val="1"/>
        </w:numPr>
        <w:spacing w:line="360" w:lineRule="auto"/>
      </w:pPr>
      <w:r>
        <w:t>Announcements</w:t>
      </w:r>
    </w:p>
    <w:p w14:paraId="31A0F895" w14:textId="63BF5E10" w:rsidR="00B47F63" w:rsidRDefault="00B47F63" w:rsidP="00B47F63">
      <w:pPr>
        <w:shd w:val="clear" w:color="auto" w:fill="FFFFFF"/>
        <w:tabs>
          <w:tab w:val="left" w:pos="3345"/>
        </w:tabs>
        <w:spacing w:line="375" w:lineRule="atLeast"/>
        <w:ind w:right="120"/>
        <w:textAlignment w:val="baseline"/>
        <w:rPr>
          <w:rFonts w:ascii="Merriweather" w:hAnsi="Merriweather"/>
          <w:color w:val="181818"/>
          <w:sz w:val="21"/>
          <w:szCs w:val="21"/>
        </w:rPr>
      </w:pPr>
      <w:r>
        <w:rPr>
          <w:rFonts w:ascii="Merriweather" w:hAnsi="Merriweather"/>
          <w:color w:val="181818"/>
          <w:sz w:val="21"/>
          <w:szCs w:val="21"/>
        </w:rPr>
        <w:tab/>
      </w:r>
    </w:p>
    <w:p w14:paraId="0CDD2E13" w14:textId="77777777" w:rsidR="00B47F63" w:rsidRDefault="00B47F63" w:rsidP="00EC7F5C">
      <w:pPr>
        <w:shd w:val="clear" w:color="auto" w:fill="FFFFFF"/>
        <w:spacing w:line="375" w:lineRule="atLeast"/>
        <w:ind w:right="120"/>
        <w:textAlignment w:val="baseline"/>
        <w:rPr>
          <w:rStyle w:val="Emphasis"/>
          <w:bdr w:val="none" w:sz="0" w:space="0" w:color="auto" w:frame="1"/>
        </w:rPr>
      </w:pPr>
    </w:p>
    <w:p w14:paraId="69F8463E" w14:textId="003495AE" w:rsidR="001C111A" w:rsidRDefault="00A42C53" w:rsidP="008D59B2">
      <w:pPr>
        <w:shd w:val="clear" w:color="auto" w:fill="FFFFFF"/>
        <w:spacing w:line="375" w:lineRule="atLeast"/>
        <w:ind w:right="120"/>
        <w:textAlignment w:val="baseline"/>
      </w:pPr>
      <w:r>
        <w:t>“Thank you.” – LICH staff</w:t>
      </w:r>
      <w:bookmarkStart w:id="0" w:name="_GoBack"/>
      <w:bookmarkEnd w:id="0"/>
    </w:p>
    <w:p w14:paraId="4C754D01" w14:textId="77777777" w:rsidR="001C111A" w:rsidRDefault="001C111A" w:rsidP="008D59B2">
      <w:pPr>
        <w:shd w:val="clear" w:color="auto" w:fill="FFFFFF"/>
        <w:spacing w:line="375" w:lineRule="atLeast"/>
        <w:ind w:right="120"/>
        <w:textAlignment w:val="baseline"/>
      </w:pPr>
    </w:p>
    <w:p w14:paraId="11CD0D85" w14:textId="77777777" w:rsidR="001C111A" w:rsidRDefault="001C111A" w:rsidP="008D59B2">
      <w:pPr>
        <w:shd w:val="clear" w:color="auto" w:fill="FFFFFF"/>
        <w:spacing w:line="375" w:lineRule="atLeast"/>
        <w:ind w:right="120"/>
        <w:textAlignment w:val="baseline"/>
      </w:pPr>
    </w:p>
    <w:p w14:paraId="130B5AC6" w14:textId="028C5E18" w:rsidR="0061092D" w:rsidRDefault="008F7137" w:rsidP="008D59B2">
      <w:pPr>
        <w:shd w:val="clear" w:color="auto" w:fill="FFFFFF"/>
        <w:spacing w:line="375" w:lineRule="atLeast"/>
        <w:ind w:right="120"/>
        <w:textAlignment w:val="baseline"/>
      </w:pPr>
      <w:r>
        <w:t>*</w:t>
      </w:r>
      <w:r w:rsidR="00121104">
        <w:t xml:space="preserve">Next CoC meeting will be </w:t>
      </w:r>
      <w:r w:rsidR="00F90F4D">
        <w:t>on Sep</w:t>
      </w:r>
      <w:r w:rsidR="00B47F63">
        <w:t>tember 16</w:t>
      </w:r>
      <w:r w:rsidR="00D17B1C" w:rsidRPr="00D17B1C">
        <w:rPr>
          <w:vertAlign w:val="superscript"/>
        </w:rPr>
        <w:t>th</w:t>
      </w:r>
      <w:r w:rsidR="0056582B">
        <w:t xml:space="preserve"> at 9:30am at the AC</w:t>
      </w:r>
      <w:r w:rsidR="00FF1DC3">
        <w:t>R</w:t>
      </w:r>
      <w:r w:rsidR="0056582B">
        <w:t>C in the upstairs conference room (203).</w:t>
      </w:r>
      <w:r w:rsidR="00E156A6">
        <w:t xml:space="preserve"> </w:t>
      </w:r>
    </w:p>
    <w:p w14:paraId="4FC2DF61" w14:textId="77777777" w:rsidR="00B47F63" w:rsidRDefault="00B47F63" w:rsidP="008D59B2">
      <w:pPr>
        <w:shd w:val="clear" w:color="auto" w:fill="FFFFFF"/>
        <w:spacing w:line="375" w:lineRule="atLeast"/>
        <w:ind w:right="120"/>
        <w:textAlignment w:val="baseline"/>
      </w:pPr>
    </w:p>
    <w:p w14:paraId="69970929" w14:textId="77777777" w:rsidR="00B47F63" w:rsidRDefault="00B47F63" w:rsidP="008D59B2">
      <w:pPr>
        <w:shd w:val="clear" w:color="auto" w:fill="FFFFFF"/>
        <w:spacing w:line="375" w:lineRule="atLeast"/>
        <w:ind w:right="120"/>
        <w:textAlignment w:val="baseline"/>
      </w:pPr>
    </w:p>
    <w:p w14:paraId="5C14923F" w14:textId="77777777" w:rsidR="00B47F63" w:rsidRDefault="00B47F63" w:rsidP="008D59B2">
      <w:pPr>
        <w:shd w:val="clear" w:color="auto" w:fill="FFFFFF"/>
        <w:spacing w:line="375" w:lineRule="atLeast"/>
        <w:ind w:right="120"/>
        <w:textAlignment w:val="baseline"/>
      </w:pPr>
    </w:p>
    <w:p w14:paraId="5387EF15" w14:textId="77777777" w:rsidR="00B47F63" w:rsidRDefault="00B47F63" w:rsidP="008D59B2">
      <w:pPr>
        <w:shd w:val="clear" w:color="auto" w:fill="FFFFFF"/>
        <w:spacing w:line="375" w:lineRule="atLeast"/>
        <w:ind w:right="120"/>
        <w:textAlignment w:val="baseline"/>
      </w:pPr>
    </w:p>
    <w:p w14:paraId="6FB37686" w14:textId="77777777" w:rsidR="00B47F63" w:rsidRDefault="00B47F63" w:rsidP="008D59B2">
      <w:pPr>
        <w:shd w:val="clear" w:color="auto" w:fill="FFFFFF"/>
        <w:spacing w:line="375" w:lineRule="atLeast"/>
        <w:ind w:right="120"/>
        <w:textAlignment w:val="baseline"/>
      </w:pPr>
    </w:p>
    <w:p w14:paraId="799CC626" w14:textId="42724A35" w:rsidR="00273A6E" w:rsidRDefault="00273A6E" w:rsidP="008D59B2">
      <w:pPr>
        <w:shd w:val="clear" w:color="auto" w:fill="FFFFFF"/>
        <w:spacing w:line="375" w:lineRule="atLeast"/>
        <w:ind w:right="120"/>
        <w:textAlignment w:val="baseline"/>
        <w:rPr>
          <w:b/>
        </w:rPr>
      </w:pPr>
      <w:r>
        <w:rPr>
          <w:b/>
        </w:rPr>
        <w:lastRenderedPageBreak/>
        <w:t xml:space="preserve">Important </w:t>
      </w:r>
      <w:r w:rsidR="00642012">
        <w:rPr>
          <w:b/>
        </w:rPr>
        <w:t xml:space="preserve">CoC </w:t>
      </w:r>
      <w:r>
        <w:rPr>
          <w:b/>
        </w:rPr>
        <w:t>Dates and Deadlines:</w:t>
      </w:r>
    </w:p>
    <w:p w14:paraId="448F193A" w14:textId="77777777" w:rsidR="00273A6E" w:rsidRPr="007C4159" w:rsidRDefault="00273A6E" w:rsidP="00273A6E">
      <w:pPr>
        <w:spacing w:before="100" w:beforeAutospacing="1" w:line="360" w:lineRule="auto"/>
        <w:rPr>
          <w:sz w:val="22"/>
          <w:szCs w:val="22"/>
        </w:rPr>
      </w:pPr>
      <w:r>
        <w:rPr>
          <w:sz w:val="22"/>
          <w:szCs w:val="22"/>
        </w:rPr>
        <w:t>July 29</w:t>
      </w:r>
      <w:r w:rsidRPr="006D52B8">
        <w:rPr>
          <w:sz w:val="22"/>
          <w:szCs w:val="22"/>
        </w:rPr>
        <w:t xml:space="preserve">– Applications due for submission to </w:t>
      </w:r>
      <w:r>
        <w:rPr>
          <w:sz w:val="22"/>
          <w:szCs w:val="22"/>
        </w:rPr>
        <w:t xml:space="preserve">LICH in esnaps. If esnaps is not open by July 21, paper </w:t>
      </w:r>
      <w:r w:rsidRPr="007C4159">
        <w:rPr>
          <w:sz w:val="22"/>
          <w:szCs w:val="22"/>
        </w:rPr>
        <w:t xml:space="preserve">applications should be submitted to LICH, if </w:t>
      </w:r>
      <w:r>
        <w:rPr>
          <w:sz w:val="22"/>
          <w:szCs w:val="22"/>
        </w:rPr>
        <w:t xml:space="preserve">esnaps is </w:t>
      </w:r>
      <w:r w:rsidRPr="007C4159">
        <w:rPr>
          <w:sz w:val="22"/>
          <w:szCs w:val="22"/>
        </w:rPr>
        <w:t>open by July 21, applicati</w:t>
      </w:r>
      <w:r>
        <w:rPr>
          <w:sz w:val="22"/>
          <w:szCs w:val="22"/>
        </w:rPr>
        <w:t xml:space="preserve">ons must be submitted in esnaps. Paper applications sent to LICH, 600 Albany Avenue, Suite 2, Amityville, NY 11701. If submitted in esnaps, all HUD required attachments must be included. </w:t>
      </w:r>
    </w:p>
    <w:p w14:paraId="40C7ABE6" w14:textId="77777777" w:rsidR="00273A6E" w:rsidRPr="007C4159" w:rsidRDefault="00273A6E" w:rsidP="00273A6E">
      <w:pPr>
        <w:spacing w:line="360" w:lineRule="auto"/>
        <w:rPr>
          <w:sz w:val="22"/>
          <w:szCs w:val="22"/>
        </w:rPr>
      </w:pPr>
      <w:r w:rsidRPr="007C4159">
        <w:rPr>
          <w:sz w:val="22"/>
          <w:szCs w:val="22"/>
        </w:rPr>
        <w:t>Week of August 1 – Ranking Committee meets</w:t>
      </w:r>
      <w:r>
        <w:rPr>
          <w:sz w:val="22"/>
          <w:szCs w:val="22"/>
        </w:rPr>
        <w:t>, recommendations are published</w:t>
      </w:r>
    </w:p>
    <w:p w14:paraId="471A6AA0" w14:textId="77777777" w:rsidR="00273A6E" w:rsidRDefault="00273A6E" w:rsidP="00273A6E">
      <w:pPr>
        <w:spacing w:line="360" w:lineRule="auto"/>
        <w:rPr>
          <w:sz w:val="22"/>
          <w:szCs w:val="22"/>
        </w:rPr>
      </w:pPr>
      <w:r w:rsidRPr="007C4159">
        <w:rPr>
          <w:sz w:val="22"/>
          <w:szCs w:val="22"/>
        </w:rPr>
        <w:t>August 8 –</w:t>
      </w:r>
      <w:r>
        <w:rPr>
          <w:sz w:val="22"/>
          <w:szCs w:val="22"/>
        </w:rPr>
        <w:t xml:space="preserve">vote on recommendations due </w:t>
      </w:r>
    </w:p>
    <w:p w14:paraId="5B794E52" w14:textId="77777777" w:rsidR="00273A6E" w:rsidRDefault="00273A6E" w:rsidP="00273A6E">
      <w:pPr>
        <w:spacing w:line="360" w:lineRule="auto"/>
        <w:rPr>
          <w:sz w:val="22"/>
          <w:szCs w:val="22"/>
        </w:rPr>
      </w:pPr>
      <w:r>
        <w:rPr>
          <w:sz w:val="22"/>
          <w:szCs w:val="22"/>
        </w:rPr>
        <w:t>Week of August 8- Corrections sent to applicants</w:t>
      </w:r>
    </w:p>
    <w:p w14:paraId="57BE8398" w14:textId="77777777" w:rsidR="00273A6E" w:rsidRDefault="00273A6E" w:rsidP="00273A6E">
      <w:pPr>
        <w:spacing w:line="360" w:lineRule="auto"/>
        <w:rPr>
          <w:sz w:val="22"/>
          <w:szCs w:val="22"/>
        </w:rPr>
      </w:pPr>
      <w:r>
        <w:rPr>
          <w:sz w:val="22"/>
          <w:szCs w:val="22"/>
        </w:rPr>
        <w:t>August 12- If original application was not in esnaps, applications must be submitted to LICH via esnaps.</w:t>
      </w:r>
    </w:p>
    <w:p w14:paraId="42CB35F6" w14:textId="77777777" w:rsidR="00273A6E" w:rsidRPr="007C4159" w:rsidRDefault="00273A6E" w:rsidP="00273A6E">
      <w:pPr>
        <w:spacing w:line="360" w:lineRule="auto"/>
        <w:rPr>
          <w:sz w:val="22"/>
          <w:szCs w:val="22"/>
        </w:rPr>
      </w:pPr>
      <w:r>
        <w:rPr>
          <w:sz w:val="22"/>
          <w:szCs w:val="22"/>
        </w:rPr>
        <w:t>Week of August 15- LICH returns final corrections to applications.</w:t>
      </w:r>
    </w:p>
    <w:p w14:paraId="08E1ECBF" w14:textId="77777777" w:rsidR="00273A6E" w:rsidRDefault="00273A6E" w:rsidP="00273A6E">
      <w:pPr>
        <w:spacing w:line="360" w:lineRule="auto"/>
        <w:rPr>
          <w:sz w:val="22"/>
          <w:szCs w:val="22"/>
        </w:rPr>
      </w:pPr>
      <w:r>
        <w:rPr>
          <w:sz w:val="22"/>
          <w:szCs w:val="22"/>
        </w:rPr>
        <w:t>August 26- Final submission by agencies in esnaps.</w:t>
      </w:r>
    </w:p>
    <w:p w14:paraId="602382A8" w14:textId="77777777" w:rsidR="00273A6E" w:rsidRDefault="00273A6E" w:rsidP="008D59B2">
      <w:pPr>
        <w:shd w:val="clear" w:color="auto" w:fill="FFFFFF"/>
        <w:spacing w:line="375" w:lineRule="atLeast"/>
        <w:ind w:right="120"/>
        <w:textAlignment w:val="baseline"/>
        <w:rPr>
          <w:b/>
        </w:rPr>
      </w:pPr>
    </w:p>
    <w:p w14:paraId="0081CCD9" w14:textId="08E7E8AC" w:rsidR="00822830" w:rsidRDefault="00273A6E" w:rsidP="00822830">
      <w:pPr>
        <w:tabs>
          <w:tab w:val="left" w:pos="7575"/>
        </w:tabs>
        <w:spacing w:before="240"/>
        <w:contextualSpacing/>
        <w:rPr>
          <w:b/>
        </w:rPr>
      </w:pPr>
      <w:r>
        <w:rPr>
          <w:b/>
        </w:rPr>
        <w:t>CoC Subcommittees/Initiatives:</w:t>
      </w:r>
    </w:p>
    <w:p w14:paraId="6EC07734" w14:textId="1EFB7215" w:rsidR="005A335B" w:rsidRPr="00A42C53" w:rsidRDefault="005A335B" w:rsidP="00822830">
      <w:pPr>
        <w:tabs>
          <w:tab w:val="left" w:pos="7575"/>
        </w:tabs>
        <w:spacing w:before="240"/>
        <w:contextualSpacing/>
      </w:pPr>
    </w:p>
    <w:p w14:paraId="25C8AA73" w14:textId="07FFF22E" w:rsidR="005A335B" w:rsidRPr="00A42C53" w:rsidRDefault="005A335B" w:rsidP="005A335B">
      <w:pPr>
        <w:tabs>
          <w:tab w:val="left" w:pos="7575"/>
        </w:tabs>
        <w:spacing w:before="240"/>
        <w:contextualSpacing/>
        <w:rPr>
          <w:sz w:val="22"/>
          <w:szCs w:val="22"/>
        </w:rPr>
      </w:pPr>
      <w:r w:rsidRPr="00A42C53">
        <w:rPr>
          <w:sz w:val="22"/>
          <w:szCs w:val="22"/>
        </w:rPr>
        <w:t>Priority One Veterans Committee- August 8</w:t>
      </w:r>
      <w:r w:rsidRPr="00A42C53">
        <w:rPr>
          <w:sz w:val="22"/>
          <w:szCs w:val="22"/>
          <w:vertAlign w:val="superscript"/>
        </w:rPr>
        <w:t>th</w:t>
      </w:r>
      <w:r w:rsidRPr="00A42C53">
        <w:rPr>
          <w:sz w:val="22"/>
          <w:szCs w:val="22"/>
        </w:rPr>
        <w:t xml:space="preserve"> at SUS</w:t>
      </w:r>
    </w:p>
    <w:p w14:paraId="1E3FB42D" w14:textId="77777777" w:rsidR="005A335B" w:rsidRPr="00A42C53" w:rsidRDefault="005A335B" w:rsidP="005A335B">
      <w:pPr>
        <w:tabs>
          <w:tab w:val="left" w:pos="7575"/>
        </w:tabs>
        <w:spacing w:before="240"/>
        <w:contextualSpacing/>
        <w:rPr>
          <w:sz w:val="22"/>
          <w:szCs w:val="22"/>
        </w:rPr>
      </w:pPr>
    </w:p>
    <w:p w14:paraId="10DCB706" w14:textId="77777777" w:rsidR="00642012" w:rsidRPr="00A42C53" w:rsidRDefault="005A335B" w:rsidP="005A335B">
      <w:pPr>
        <w:tabs>
          <w:tab w:val="left" w:pos="7575"/>
        </w:tabs>
        <w:spacing w:before="240"/>
        <w:contextualSpacing/>
        <w:rPr>
          <w:sz w:val="22"/>
          <w:szCs w:val="22"/>
        </w:rPr>
      </w:pPr>
      <w:r w:rsidRPr="00A42C53">
        <w:rPr>
          <w:sz w:val="22"/>
          <w:szCs w:val="22"/>
        </w:rPr>
        <w:t xml:space="preserve">The P1 Veterans Working Group is moving towards a coordinated entry pilot program for veteran providers. The group is focused on continuing to house homeless veterans quickly (less than 90 days), through rapid rehousing, prevention and utilizing housing first, care coordination and bridge housing approaches. There is a focus on strengthening the effectiveness of using a veteran master list, as well as employment and housing sustainability. </w:t>
      </w:r>
    </w:p>
    <w:p w14:paraId="0CEFF73F" w14:textId="6663DB83" w:rsidR="005A335B" w:rsidRPr="00A42C53" w:rsidRDefault="00A42C53" w:rsidP="005A335B">
      <w:pPr>
        <w:tabs>
          <w:tab w:val="left" w:pos="7575"/>
        </w:tabs>
        <w:spacing w:before="240"/>
        <w:contextualSpacing/>
        <w:rPr>
          <w:sz w:val="22"/>
          <w:szCs w:val="22"/>
        </w:rPr>
      </w:pPr>
      <w:r w:rsidRPr="00A42C53">
        <w:rPr>
          <w:sz w:val="22"/>
          <w:szCs w:val="22"/>
        </w:rPr>
        <w:t>The Priority One Committee has an announcement that will be made at the current meeting</w:t>
      </w:r>
      <w:r w:rsidR="005A335B" w:rsidRPr="00A42C53">
        <w:rPr>
          <w:sz w:val="22"/>
          <w:szCs w:val="22"/>
        </w:rPr>
        <w:t xml:space="preserve">. </w:t>
      </w:r>
      <w:r w:rsidRPr="00A42C53">
        <w:rPr>
          <w:sz w:val="22"/>
          <w:szCs w:val="22"/>
        </w:rPr>
        <w:t xml:space="preserve">There will be a press conference held at 2:00pm today, at the Amityville Center to announce this news to the public. </w:t>
      </w:r>
    </w:p>
    <w:p w14:paraId="6CECD7A4" w14:textId="77777777" w:rsidR="005A335B" w:rsidRPr="00A42C53" w:rsidRDefault="005A335B" w:rsidP="005A335B">
      <w:pPr>
        <w:tabs>
          <w:tab w:val="left" w:pos="7575"/>
        </w:tabs>
        <w:spacing w:before="240"/>
        <w:contextualSpacing/>
        <w:rPr>
          <w:sz w:val="22"/>
          <w:szCs w:val="22"/>
        </w:rPr>
      </w:pPr>
    </w:p>
    <w:p w14:paraId="5519B1C7" w14:textId="77777777" w:rsidR="005A335B" w:rsidRPr="00A42C53" w:rsidRDefault="005A335B" w:rsidP="005A335B">
      <w:pPr>
        <w:tabs>
          <w:tab w:val="left" w:pos="7575"/>
        </w:tabs>
        <w:spacing w:before="240"/>
        <w:contextualSpacing/>
        <w:rPr>
          <w:sz w:val="22"/>
          <w:szCs w:val="22"/>
        </w:rPr>
      </w:pPr>
      <w:r w:rsidRPr="00A42C53">
        <w:rPr>
          <w:sz w:val="22"/>
          <w:szCs w:val="22"/>
        </w:rPr>
        <w:t>Special Thanks to Our Active Priority One Committee Partners:</w:t>
      </w:r>
    </w:p>
    <w:p w14:paraId="55C5FB3B" w14:textId="77777777" w:rsidR="005A335B" w:rsidRPr="00A42C53" w:rsidRDefault="005A335B" w:rsidP="005A335B">
      <w:pPr>
        <w:tabs>
          <w:tab w:val="left" w:pos="7575"/>
        </w:tabs>
        <w:spacing w:before="240"/>
        <w:contextualSpacing/>
        <w:rPr>
          <w:sz w:val="22"/>
          <w:szCs w:val="22"/>
        </w:rPr>
      </w:pPr>
    </w:p>
    <w:p w14:paraId="2743DB67" w14:textId="77777777" w:rsidR="005A335B" w:rsidRPr="00A42C53" w:rsidRDefault="005A335B" w:rsidP="005A335B">
      <w:pPr>
        <w:tabs>
          <w:tab w:val="left" w:pos="7575"/>
        </w:tabs>
        <w:spacing w:before="240"/>
        <w:contextualSpacing/>
        <w:rPr>
          <w:sz w:val="22"/>
          <w:szCs w:val="22"/>
        </w:rPr>
      </w:pPr>
      <w:r w:rsidRPr="00A42C53">
        <w:rPr>
          <w:sz w:val="22"/>
          <w:szCs w:val="22"/>
        </w:rPr>
        <w:t>SUS, EOC, VA, UVBH, Concern, MHAW</w:t>
      </w:r>
    </w:p>
    <w:p w14:paraId="16142C7D" w14:textId="77777777" w:rsidR="005A335B" w:rsidRDefault="005A335B" w:rsidP="00822830">
      <w:pPr>
        <w:tabs>
          <w:tab w:val="left" w:pos="7575"/>
        </w:tabs>
        <w:spacing w:before="240"/>
        <w:contextualSpacing/>
        <w:rPr>
          <w:b/>
        </w:rPr>
      </w:pPr>
    </w:p>
    <w:p w14:paraId="4A8C716B" w14:textId="77777777" w:rsidR="00273A6E" w:rsidRDefault="00273A6E" w:rsidP="00822830">
      <w:pPr>
        <w:tabs>
          <w:tab w:val="left" w:pos="7575"/>
        </w:tabs>
        <w:spacing w:before="240"/>
        <w:contextualSpacing/>
      </w:pPr>
    </w:p>
    <w:p w14:paraId="31DC3A8C" w14:textId="790C6EF0" w:rsidR="00DD41AD" w:rsidRPr="00273A6E" w:rsidRDefault="005A335B" w:rsidP="00822830">
      <w:pPr>
        <w:tabs>
          <w:tab w:val="left" w:pos="7575"/>
        </w:tabs>
        <w:spacing w:before="240"/>
        <w:contextualSpacing/>
        <w:rPr>
          <w:sz w:val="22"/>
          <w:szCs w:val="22"/>
        </w:rPr>
      </w:pPr>
      <w:r>
        <w:rPr>
          <w:sz w:val="22"/>
          <w:szCs w:val="22"/>
        </w:rPr>
        <w:t>-</w:t>
      </w:r>
      <w:r w:rsidR="00995713" w:rsidRPr="00273A6E">
        <w:rPr>
          <w:sz w:val="22"/>
          <w:szCs w:val="22"/>
        </w:rPr>
        <w:t xml:space="preserve">Faith- Based </w:t>
      </w:r>
      <w:r w:rsidR="00B47F63" w:rsidRPr="00273A6E">
        <w:rPr>
          <w:sz w:val="22"/>
          <w:szCs w:val="22"/>
        </w:rPr>
        <w:t>Collaborative Meeting- July 18</w:t>
      </w:r>
      <w:r w:rsidR="001B200B" w:rsidRPr="00273A6E">
        <w:rPr>
          <w:sz w:val="22"/>
          <w:szCs w:val="22"/>
          <w:vertAlign w:val="superscript"/>
        </w:rPr>
        <w:t>th</w:t>
      </w:r>
      <w:r w:rsidR="00DD41AD" w:rsidRPr="00273A6E">
        <w:rPr>
          <w:sz w:val="22"/>
          <w:szCs w:val="22"/>
        </w:rPr>
        <w:t xml:space="preserve"> at 1:30pm</w:t>
      </w:r>
      <w:r w:rsidR="00B47F63" w:rsidRPr="00273A6E">
        <w:rPr>
          <w:sz w:val="22"/>
          <w:szCs w:val="22"/>
        </w:rPr>
        <w:t>, OLA</w:t>
      </w:r>
      <w:r w:rsidR="00822830" w:rsidRPr="00273A6E">
        <w:rPr>
          <w:sz w:val="22"/>
          <w:szCs w:val="22"/>
        </w:rPr>
        <w:t xml:space="preserve"> Church</w:t>
      </w:r>
      <w:r w:rsidR="00B47F63" w:rsidRPr="00273A6E">
        <w:rPr>
          <w:sz w:val="22"/>
          <w:szCs w:val="22"/>
        </w:rPr>
        <w:t xml:space="preserve"> in Copiague</w:t>
      </w:r>
    </w:p>
    <w:p w14:paraId="6494CC4B" w14:textId="3A34325E" w:rsidR="00B47F63" w:rsidRPr="00273A6E" w:rsidRDefault="00B47F63" w:rsidP="00822830">
      <w:pPr>
        <w:tabs>
          <w:tab w:val="left" w:pos="7575"/>
        </w:tabs>
        <w:spacing w:before="240"/>
        <w:contextualSpacing/>
        <w:rPr>
          <w:sz w:val="22"/>
          <w:szCs w:val="22"/>
        </w:rPr>
      </w:pPr>
    </w:p>
    <w:p w14:paraId="77D825EF" w14:textId="6385E0D6" w:rsidR="00B47F63" w:rsidRPr="00273A6E" w:rsidRDefault="00B47F63" w:rsidP="00822830">
      <w:pPr>
        <w:tabs>
          <w:tab w:val="left" w:pos="7575"/>
        </w:tabs>
        <w:spacing w:before="240"/>
        <w:contextualSpacing/>
        <w:rPr>
          <w:sz w:val="22"/>
          <w:szCs w:val="22"/>
        </w:rPr>
      </w:pPr>
      <w:r w:rsidRPr="00273A6E">
        <w:rPr>
          <w:sz w:val="22"/>
          <w:szCs w:val="22"/>
        </w:rPr>
        <w:t xml:space="preserve">The Faith-Based Collaborative is working towards a Monday- Friday, rotating church shelter schedule for the upcoming winter in the Wyandanch, Copiague, Amityville, Lindenhurst, Babylon area. </w:t>
      </w:r>
      <w:r w:rsidR="00273688" w:rsidRPr="00273A6E">
        <w:rPr>
          <w:sz w:val="22"/>
          <w:szCs w:val="22"/>
        </w:rPr>
        <w:t>Additionally, the group is working towards coordinated case management, basic medical care, transportation and mobile food distributions, mobile showers</w:t>
      </w:r>
      <w:r w:rsidR="00125A76" w:rsidRPr="00273A6E">
        <w:rPr>
          <w:sz w:val="22"/>
          <w:szCs w:val="22"/>
        </w:rPr>
        <w:t xml:space="preserve">, </w:t>
      </w:r>
      <w:r w:rsidR="00DB0646" w:rsidRPr="00273A6E">
        <w:rPr>
          <w:sz w:val="22"/>
          <w:szCs w:val="22"/>
        </w:rPr>
        <w:t xml:space="preserve">mobile laundry, </w:t>
      </w:r>
      <w:r w:rsidR="00125A76" w:rsidRPr="00273A6E">
        <w:rPr>
          <w:sz w:val="22"/>
          <w:szCs w:val="22"/>
        </w:rPr>
        <w:t>and the expansion of faith-based organizations to assist with efforts.</w:t>
      </w:r>
    </w:p>
    <w:p w14:paraId="7E718BDF" w14:textId="77777777" w:rsidR="00476E9F" w:rsidRDefault="00476E9F" w:rsidP="00822830">
      <w:pPr>
        <w:spacing w:before="240"/>
        <w:contextualSpacing/>
        <w:rPr>
          <w:sz w:val="22"/>
          <w:szCs w:val="22"/>
        </w:rPr>
      </w:pPr>
    </w:p>
    <w:p w14:paraId="31A2AF29" w14:textId="77777777" w:rsidR="005A335B" w:rsidRPr="00273A6E" w:rsidRDefault="005A335B" w:rsidP="00822830">
      <w:pPr>
        <w:spacing w:before="240"/>
        <w:contextualSpacing/>
        <w:rPr>
          <w:sz w:val="22"/>
          <w:szCs w:val="22"/>
        </w:rPr>
      </w:pPr>
    </w:p>
    <w:p w14:paraId="1FE90DA7" w14:textId="77777777" w:rsidR="00A42C53" w:rsidRDefault="00A42C53" w:rsidP="00822830">
      <w:pPr>
        <w:tabs>
          <w:tab w:val="left" w:pos="7575"/>
        </w:tabs>
        <w:spacing w:before="240"/>
        <w:contextualSpacing/>
        <w:rPr>
          <w:sz w:val="22"/>
          <w:szCs w:val="22"/>
        </w:rPr>
      </w:pPr>
    </w:p>
    <w:p w14:paraId="545BD877" w14:textId="77777777" w:rsidR="00A42C53" w:rsidRDefault="00A42C53" w:rsidP="00822830">
      <w:pPr>
        <w:tabs>
          <w:tab w:val="left" w:pos="7575"/>
        </w:tabs>
        <w:spacing w:before="240"/>
        <w:contextualSpacing/>
        <w:rPr>
          <w:sz w:val="22"/>
          <w:szCs w:val="22"/>
        </w:rPr>
      </w:pPr>
    </w:p>
    <w:p w14:paraId="61B0B3A1" w14:textId="77777777" w:rsidR="00A42C53" w:rsidRDefault="00A42C53" w:rsidP="00822830">
      <w:pPr>
        <w:tabs>
          <w:tab w:val="left" w:pos="7575"/>
        </w:tabs>
        <w:spacing w:before="240"/>
        <w:contextualSpacing/>
        <w:rPr>
          <w:sz w:val="22"/>
          <w:szCs w:val="22"/>
        </w:rPr>
      </w:pPr>
    </w:p>
    <w:p w14:paraId="797ABFA8" w14:textId="23FBBFD6" w:rsidR="00187B98" w:rsidRPr="00273A6E" w:rsidRDefault="00187B98" w:rsidP="00822830">
      <w:pPr>
        <w:tabs>
          <w:tab w:val="left" w:pos="7575"/>
        </w:tabs>
        <w:spacing w:before="240"/>
        <w:contextualSpacing/>
        <w:rPr>
          <w:sz w:val="22"/>
          <w:szCs w:val="22"/>
        </w:rPr>
      </w:pPr>
      <w:r w:rsidRPr="00273A6E">
        <w:rPr>
          <w:sz w:val="22"/>
          <w:szCs w:val="22"/>
        </w:rPr>
        <w:t>Y</w:t>
      </w:r>
      <w:r w:rsidR="0079332B" w:rsidRPr="00273A6E">
        <w:rPr>
          <w:sz w:val="22"/>
          <w:szCs w:val="22"/>
        </w:rPr>
        <w:t>outh Engagement Task Force- July 21</w:t>
      </w:r>
      <w:r w:rsidR="0079332B" w:rsidRPr="00273A6E">
        <w:rPr>
          <w:sz w:val="22"/>
          <w:szCs w:val="22"/>
          <w:vertAlign w:val="superscript"/>
        </w:rPr>
        <w:t>st</w:t>
      </w:r>
      <w:r w:rsidRPr="00273A6E">
        <w:rPr>
          <w:sz w:val="22"/>
          <w:szCs w:val="22"/>
        </w:rPr>
        <w:t xml:space="preserve"> at 3:00pm</w:t>
      </w:r>
      <w:r w:rsidR="00FE316B" w:rsidRPr="00273A6E">
        <w:rPr>
          <w:sz w:val="22"/>
          <w:szCs w:val="22"/>
        </w:rPr>
        <w:t xml:space="preserve"> at ACRC</w:t>
      </w:r>
    </w:p>
    <w:p w14:paraId="4F484E96" w14:textId="77777777" w:rsidR="0079332B" w:rsidRPr="00273A6E" w:rsidRDefault="0079332B" w:rsidP="00822830">
      <w:pPr>
        <w:tabs>
          <w:tab w:val="left" w:pos="7575"/>
        </w:tabs>
        <w:spacing w:before="240"/>
        <w:contextualSpacing/>
        <w:rPr>
          <w:sz w:val="22"/>
          <w:szCs w:val="22"/>
        </w:rPr>
      </w:pPr>
    </w:p>
    <w:p w14:paraId="1DC403FF" w14:textId="22524AD6" w:rsidR="0079332B" w:rsidRPr="00273A6E" w:rsidRDefault="0079332B" w:rsidP="00822830">
      <w:pPr>
        <w:tabs>
          <w:tab w:val="left" w:pos="7575"/>
        </w:tabs>
        <w:spacing w:before="240"/>
        <w:contextualSpacing/>
        <w:rPr>
          <w:sz w:val="22"/>
          <w:szCs w:val="22"/>
        </w:rPr>
      </w:pPr>
      <w:r w:rsidRPr="00273A6E">
        <w:rPr>
          <w:sz w:val="22"/>
          <w:szCs w:val="22"/>
        </w:rPr>
        <w:t>The group is in the planning process of conducting a separate PIT sweep for homeless youth. This effort will involve coordination with schools, youth bureaus, homeless youth providers, youth criminal justice programs, organizational and street outreach efforts. The PIT will be scheduled for a date in November, to be determined. The PIT sweep has been named “STAY- Standing Together as Youth,” in which outreach and engagement efforts for street homeless youth will be comprised of groups of youth, led and accompanied by experienced youth outreach staff that are part of the committee. Short term objectives are to continue to gather accurate data on homeless youth, share community resources, collaborate with stakeholders and strengthen partnerships with schools.</w:t>
      </w:r>
    </w:p>
    <w:p w14:paraId="38C98D3D" w14:textId="6FA4567D" w:rsidR="00870A18" w:rsidRPr="00273A6E" w:rsidRDefault="00870A18" w:rsidP="00822830">
      <w:pPr>
        <w:tabs>
          <w:tab w:val="left" w:pos="7575"/>
        </w:tabs>
        <w:spacing w:before="240"/>
        <w:contextualSpacing/>
        <w:rPr>
          <w:sz w:val="22"/>
          <w:szCs w:val="22"/>
        </w:rPr>
      </w:pPr>
    </w:p>
    <w:p w14:paraId="285BAEF9" w14:textId="6F34825C" w:rsidR="00997199" w:rsidRPr="00273A6E" w:rsidRDefault="00C54FC6" w:rsidP="00822830">
      <w:pPr>
        <w:tabs>
          <w:tab w:val="left" w:pos="7575"/>
        </w:tabs>
        <w:spacing w:before="240"/>
        <w:contextualSpacing/>
        <w:rPr>
          <w:sz w:val="22"/>
          <w:szCs w:val="22"/>
        </w:rPr>
      </w:pPr>
      <w:r w:rsidRPr="00273A6E">
        <w:rPr>
          <w:sz w:val="22"/>
          <w:szCs w:val="22"/>
        </w:rPr>
        <w:t xml:space="preserve"> </w:t>
      </w:r>
      <w:r w:rsidR="00997199" w:rsidRPr="00273A6E">
        <w:rPr>
          <w:sz w:val="22"/>
          <w:szCs w:val="22"/>
        </w:rPr>
        <w:t>Homeles</w:t>
      </w:r>
      <w:r w:rsidR="00287925" w:rsidRPr="00273A6E">
        <w:rPr>
          <w:sz w:val="22"/>
          <w:szCs w:val="22"/>
        </w:rPr>
        <w:t>s Solutions Think Tank</w:t>
      </w:r>
      <w:r w:rsidR="008B4836" w:rsidRPr="00273A6E">
        <w:rPr>
          <w:sz w:val="22"/>
          <w:szCs w:val="22"/>
        </w:rPr>
        <w:t xml:space="preserve"> Action Groups</w:t>
      </w:r>
      <w:r w:rsidR="00287925" w:rsidRPr="00273A6E">
        <w:rPr>
          <w:sz w:val="22"/>
          <w:szCs w:val="22"/>
        </w:rPr>
        <w:t>-</w:t>
      </w:r>
      <w:r w:rsidR="00997199" w:rsidRPr="00273A6E">
        <w:rPr>
          <w:sz w:val="22"/>
          <w:szCs w:val="22"/>
        </w:rPr>
        <w:t xml:space="preserve"> at 10:00am at ACRC</w:t>
      </w:r>
    </w:p>
    <w:p w14:paraId="3F5765CB" w14:textId="77777777" w:rsidR="00287925" w:rsidRPr="00273A6E" w:rsidRDefault="00287925" w:rsidP="00822830">
      <w:pPr>
        <w:tabs>
          <w:tab w:val="left" w:pos="7575"/>
        </w:tabs>
        <w:spacing w:before="240"/>
        <w:contextualSpacing/>
        <w:rPr>
          <w:sz w:val="22"/>
          <w:szCs w:val="22"/>
        </w:rPr>
      </w:pPr>
    </w:p>
    <w:p w14:paraId="7FB387E8" w14:textId="4A778E4A" w:rsidR="00287925" w:rsidRPr="00273A6E" w:rsidRDefault="008B4836" w:rsidP="00822830">
      <w:pPr>
        <w:tabs>
          <w:tab w:val="left" w:pos="7575"/>
        </w:tabs>
        <w:spacing w:before="240"/>
        <w:contextualSpacing/>
        <w:rPr>
          <w:sz w:val="22"/>
          <w:szCs w:val="22"/>
        </w:rPr>
      </w:pPr>
      <w:r w:rsidRPr="00273A6E">
        <w:rPr>
          <w:sz w:val="22"/>
          <w:szCs w:val="22"/>
        </w:rPr>
        <w:t>Action G</w:t>
      </w:r>
      <w:r w:rsidR="00287925" w:rsidRPr="00273A6E">
        <w:rPr>
          <w:sz w:val="22"/>
          <w:szCs w:val="22"/>
        </w:rPr>
        <w:t>roup</w:t>
      </w:r>
      <w:r w:rsidRPr="00273A6E">
        <w:rPr>
          <w:sz w:val="22"/>
          <w:szCs w:val="22"/>
        </w:rPr>
        <w:t xml:space="preserve"> 1</w:t>
      </w:r>
      <w:r w:rsidR="00287925" w:rsidRPr="00273A6E">
        <w:rPr>
          <w:sz w:val="22"/>
          <w:szCs w:val="22"/>
        </w:rPr>
        <w:t xml:space="preserve"> is focused on resource building and is working on creating a database of gathered homeless resources that is readily available and will increase the ability for stakeholders to coordinate care.</w:t>
      </w:r>
    </w:p>
    <w:p w14:paraId="48FD5A29" w14:textId="0B7BA951" w:rsidR="00287925" w:rsidRPr="00273A6E" w:rsidRDefault="008B4836" w:rsidP="00822830">
      <w:pPr>
        <w:tabs>
          <w:tab w:val="left" w:pos="7575"/>
        </w:tabs>
        <w:spacing w:before="240"/>
        <w:contextualSpacing/>
        <w:rPr>
          <w:sz w:val="22"/>
          <w:szCs w:val="22"/>
        </w:rPr>
      </w:pPr>
      <w:r w:rsidRPr="00273A6E">
        <w:rPr>
          <w:sz w:val="22"/>
          <w:szCs w:val="22"/>
        </w:rPr>
        <w:t>Action G</w:t>
      </w:r>
      <w:r w:rsidR="00287925" w:rsidRPr="00273A6E">
        <w:rPr>
          <w:sz w:val="22"/>
          <w:szCs w:val="22"/>
        </w:rPr>
        <w:t>roup</w:t>
      </w:r>
      <w:r w:rsidRPr="00273A6E">
        <w:rPr>
          <w:sz w:val="22"/>
          <w:szCs w:val="22"/>
        </w:rPr>
        <w:t xml:space="preserve"> 2</w:t>
      </w:r>
      <w:r w:rsidR="00287925" w:rsidRPr="00273A6E">
        <w:rPr>
          <w:sz w:val="22"/>
          <w:szCs w:val="22"/>
        </w:rPr>
        <w:t xml:space="preserve"> is focused on awareness and education. The group is working on planning community events</w:t>
      </w:r>
      <w:r w:rsidR="00747AC2" w:rsidRPr="00273A6E">
        <w:rPr>
          <w:sz w:val="22"/>
          <w:szCs w:val="22"/>
        </w:rPr>
        <w:t>, an awareness building campaign and preparing educational workshops and materials for community members.</w:t>
      </w:r>
    </w:p>
    <w:p w14:paraId="28472861" w14:textId="2E2A6EB9" w:rsidR="00747AC2" w:rsidRPr="00273A6E" w:rsidRDefault="008B4836" w:rsidP="00822830">
      <w:pPr>
        <w:tabs>
          <w:tab w:val="left" w:pos="7575"/>
        </w:tabs>
        <w:spacing w:before="240"/>
        <w:contextualSpacing/>
        <w:rPr>
          <w:sz w:val="22"/>
          <w:szCs w:val="22"/>
        </w:rPr>
      </w:pPr>
      <w:r w:rsidRPr="00273A6E">
        <w:rPr>
          <w:sz w:val="22"/>
          <w:szCs w:val="22"/>
        </w:rPr>
        <w:t>Action G</w:t>
      </w:r>
      <w:r w:rsidR="00747AC2" w:rsidRPr="00273A6E">
        <w:rPr>
          <w:sz w:val="22"/>
          <w:szCs w:val="22"/>
        </w:rPr>
        <w:t>roup</w:t>
      </w:r>
      <w:r w:rsidRPr="00273A6E">
        <w:rPr>
          <w:sz w:val="22"/>
          <w:szCs w:val="22"/>
        </w:rPr>
        <w:t xml:space="preserve"> 3</w:t>
      </w:r>
      <w:r w:rsidR="00747AC2" w:rsidRPr="00273A6E">
        <w:rPr>
          <w:sz w:val="22"/>
          <w:szCs w:val="22"/>
        </w:rPr>
        <w:t xml:space="preserve"> is focused on improving the CoC, through teambuilding efforts that would create better working relationships, coordination and the ability for better leverage funds by partnerin</w:t>
      </w:r>
      <w:r w:rsidRPr="00273A6E">
        <w:rPr>
          <w:sz w:val="22"/>
          <w:szCs w:val="22"/>
        </w:rPr>
        <w:t>g with additional stakeholders.</w:t>
      </w:r>
      <w:r w:rsidR="003C60A6" w:rsidRPr="00273A6E">
        <w:rPr>
          <w:sz w:val="22"/>
          <w:szCs w:val="22"/>
        </w:rPr>
        <w:t xml:space="preserve"> A key component of </w:t>
      </w:r>
      <w:r w:rsidR="007A10AE" w:rsidRPr="00273A6E">
        <w:rPr>
          <w:sz w:val="22"/>
          <w:szCs w:val="22"/>
        </w:rPr>
        <w:t>teambuilding efforts will be responding</w:t>
      </w:r>
      <w:r w:rsidR="003C60A6" w:rsidRPr="00273A6E">
        <w:rPr>
          <w:sz w:val="22"/>
          <w:szCs w:val="22"/>
        </w:rPr>
        <w:t xml:space="preserve"> to feedback received by CoC partners.</w:t>
      </w:r>
    </w:p>
    <w:p w14:paraId="7A393734" w14:textId="77777777" w:rsidR="003C60A6" w:rsidRPr="00273A6E" w:rsidRDefault="003C60A6" w:rsidP="00822830">
      <w:pPr>
        <w:tabs>
          <w:tab w:val="left" w:pos="7575"/>
        </w:tabs>
        <w:spacing w:before="240"/>
        <w:contextualSpacing/>
        <w:rPr>
          <w:sz w:val="22"/>
          <w:szCs w:val="22"/>
        </w:rPr>
      </w:pPr>
    </w:p>
    <w:p w14:paraId="3BB6456E" w14:textId="6749CB18" w:rsidR="008B4836" w:rsidRPr="00273A6E" w:rsidRDefault="008B4836" w:rsidP="00822830">
      <w:pPr>
        <w:tabs>
          <w:tab w:val="left" w:pos="7575"/>
        </w:tabs>
        <w:spacing w:before="240"/>
        <w:contextualSpacing/>
        <w:rPr>
          <w:sz w:val="22"/>
          <w:szCs w:val="22"/>
        </w:rPr>
      </w:pPr>
      <w:r w:rsidRPr="00273A6E">
        <w:rPr>
          <w:sz w:val="22"/>
          <w:szCs w:val="22"/>
        </w:rPr>
        <w:t xml:space="preserve">Additionally, LICH staff have been communicating and visiting with leaders and founders of tiny home homeless housing programs that use housing first models. </w:t>
      </w:r>
      <w:r w:rsidR="00E01A0C" w:rsidRPr="00273A6E">
        <w:rPr>
          <w:sz w:val="22"/>
          <w:szCs w:val="22"/>
        </w:rPr>
        <w:t xml:space="preserve">A working group is being formed to work towards proposing and creating/ implementing tiny home projects </w:t>
      </w:r>
      <w:r w:rsidR="00E07114">
        <w:rPr>
          <w:sz w:val="22"/>
          <w:szCs w:val="22"/>
        </w:rPr>
        <w:t xml:space="preserve">for homeless persons </w:t>
      </w:r>
      <w:r w:rsidR="00E01A0C" w:rsidRPr="00273A6E">
        <w:rPr>
          <w:sz w:val="22"/>
          <w:szCs w:val="22"/>
        </w:rPr>
        <w:t xml:space="preserve">on LI. </w:t>
      </w:r>
      <w:r w:rsidRPr="00273A6E">
        <w:rPr>
          <w:sz w:val="22"/>
          <w:szCs w:val="22"/>
        </w:rPr>
        <w:t xml:space="preserve">LICH has invited program representatives </w:t>
      </w:r>
      <w:r w:rsidR="00091B57" w:rsidRPr="00273A6E">
        <w:rPr>
          <w:sz w:val="22"/>
          <w:szCs w:val="22"/>
        </w:rPr>
        <w:t>from tiny home projects throughout</w:t>
      </w:r>
      <w:r w:rsidR="00856D07" w:rsidRPr="00273A6E">
        <w:rPr>
          <w:sz w:val="22"/>
          <w:szCs w:val="22"/>
        </w:rPr>
        <w:t xml:space="preserve"> NY</w:t>
      </w:r>
      <w:r w:rsidR="00091B57" w:rsidRPr="00273A6E">
        <w:rPr>
          <w:sz w:val="22"/>
          <w:szCs w:val="22"/>
        </w:rPr>
        <w:t xml:space="preserve"> state</w:t>
      </w:r>
      <w:r w:rsidR="00856D07" w:rsidRPr="00273A6E">
        <w:rPr>
          <w:sz w:val="22"/>
          <w:szCs w:val="22"/>
        </w:rPr>
        <w:t xml:space="preserve"> </w:t>
      </w:r>
      <w:r w:rsidRPr="00273A6E">
        <w:rPr>
          <w:sz w:val="22"/>
          <w:szCs w:val="22"/>
        </w:rPr>
        <w:t xml:space="preserve">to take part in a Keys for the Homeless Conference town hall discussion on </w:t>
      </w:r>
      <w:r w:rsidR="00273A6E" w:rsidRPr="00273A6E">
        <w:rPr>
          <w:sz w:val="22"/>
          <w:szCs w:val="22"/>
        </w:rPr>
        <w:t>the tiny home movement</w:t>
      </w:r>
      <w:r w:rsidRPr="00273A6E">
        <w:rPr>
          <w:sz w:val="22"/>
          <w:szCs w:val="22"/>
        </w:rPr>
        <w:t>,</w:t>
      </w:r>
      <w:r w:rsidR="00273A6E" w:rsidRPr="00273A6E">
        <w:rPr>
          <w:sz w:val="22"/>
          <w:szCs w:val="22"/>
        </w:rPr>
        <w:t xml:space="preserve"> </w:t>
      </w:r>
      <w:r w:rsidR="00EF35FB">
        <w:rPr>
          <w:sz w:val="22"/>
          <w:szCs w:val="22"/>
        </w:rPr>
        <w:t>as well as</w:t>
      </w:r>
      <w:r w:rsidR="00273A6E" w:rsidRPr="00273A6E">
        <w:rPr>
          <w:sz w:val="22"/>
          <w:szCs w:val="22"/>
        </w:rPr>
        <w:t xml:space="preserve"> Housing First and low barriers approaches.</w:t>
      </w:r>
    </w:p>
    <w:p w14:paraId="6C3DE773" w14:textId="77777777" w:rsidR="00287925" w:rsidRPr="00273A6E" w:rsidRDefault="00287925" w:rsidP="00822830">
      <w:pPr>
        <w:tabs>
          <w:tab w:val="left" w:pos="7575"/>
        </w:tabs>
        <w:spacing w:before="240"/>
        <w:contextualSpacing/>
        <w:rPr>
          <w:sz w:val="22"/>
          <w:szCs w:val="22"/>
        </w:rPr>
      </w:pPr>
    </w:p>
    <w:p w14:paraId="58A32F23" w14:textId="15013C47" w:rsidR="00125CBC" w:rsidRPr="00273A6E" w:rsidRDefault="00125CBC" w:rsidP="00125CBC">
      <w:pPr>
        <w:tabs>
          <w:tab w:val="left" w:pos="7575"/>
        </w:tabs>
        <w:spacing w:before="240"/>
        <w:contextualSpacing/>
        <w:rPr>
          <w:sz w:val="22"/>
          <w:szCs w:val="22"/>
        </w:rPr>
      </w:pPr>
      <w:r w:rsidRPr="00273A6E">
        <w:rPr>
          <w:sz w:val="22"/>
          <w:szCs w:val="22"/>
        </w:rPr>
        <w:t>Street Outreach Committee Chronic Homeless PIT Sweep- August 10</w:t>
      </w:r>
      <w:r w:rsidRPr="00273A6E">
        <w:rPr>
          <w:sz w:val="22"/>
          <w:szCs w:val="22"/>
          <w:vertAlign w:val="superscript"/>
        </w:rPr>
        <w:t>th</w:t>
      </w:r>
      <w:r w:rsidRPr="00273A6E">
        <w:rPr>
          <w:sz w:val="22"/>
          <w:szCs w:val="22"/>
        </w:rPr>
        <w:t xml:space="preserve"> 6:00am- 12:00am</w:t>
      </w:r>
    </w:p>
    <w:p w14:paraId="5A8966C1" w14:textId="77777777" w:rsidR="00125CBC" w:rsidRPr="00273A6E" w:rsidRDefault="00125CBC" w:rsidP="00822830">
      <w:pPr>
        <w:tabs>
          <w:tab w:val="left" w:pos="7575"/>
        </w:tabs>
        <w:spacing w:before="240"/>
        <w:contextualSpacing/>
        <w:rPr>
          <w:sz w:val="22"/>
          <w:szCs w:val="22"/>
        </w:rPr>
      </w:pPr>
    </w:p>
    <w:p w14:paraId="74E709D8" w14:textId="0F2C40F3" w:rsidR="00187B98" w:rsidRPr="00273A6E" w:rsidRDefault="00100AD7" w:rsidP="00822830">
      <w:pPr>
        <w:tabs>
          <w:tab w:val="left" w:pos="7575"/>
        </w:tabs>
        <w:spacing w:before="240"/>
        <w:contextualSpacing/>
        <w:rPr>
          <w:sz w:val="22"/>
          <w:szCs w:val="22"/>
        </w:rPr>
      </w:pPr>
      <w:r w:rsidRPr="00273A6E">
        <w:rPr>
          <w:sz w:val="22"/>
          <w:szCs w:val="22"/>
        </w:rPr>
        <w:t xml:space="preserve">Next </w:t>
      </w:r>
      <w:r w:rsidR="00187B98" w:rsidRPr="00273A6E">
        <w:rPr>
          <w:sz w:val="22"/>
          <w:szCs w:val="22"/>
        </w:rPr>
        <w:t>Street Ou</w:t>
      </w:r>
      <w:r w:rsidR="00241932" w:rsidRPr="00273A6E">
        <w:rPr>
          <w:sz w:val="22"/>
          <w:szCs w:val="22"/>
        </w:rPr>
        <w:t>treach Committee M</w:t>
      </w:r>
      <w:r w:rsidR="00125CBC" w:rsidRPr="00273A6E">
        <w:rPr>
          <w:sz w:val="22"/>
          <w:szCs w:val="22"/>
        </w:rPr>
        <w:t>eeting- September 14</w:t>
      </w:r>
      <w:r w:rsidR="00187B98" w:rsidRPr="00273A6E">
        <w:rPr>
          <w:sz w:val="22"/>
          <w:szCs w:val="22"/>
          <w:vertAlign w:val="superscript"/>
        </w:rPr>
        <w:t>th</w:t>
      </w:r>
      <w:r w:rsidR="00187B98" w:rsidRPr="00273A6E">
        <w:rPr>
          <w:sz w:val="22"/>
          <w:szCs w:val="22"/>
        </w:rPr>
        <w:t xml:space="preserve"> at 3:00pm</w:t>
      </w:r>
      <w:r w:rsidR="00FE316B" w:rsidRPr="00273A6E">
        <w:rPr>
          <w:sz w:val="22"/>
          <w:szCs w:val="22"/>
        </w:rPr>
        <w:t xml:space="preserve"> at ACRC</w:t>
      </w:r>
    </w:p>
    <w:p w14:paraId="531AB40A" w14:textId="77777777" w:rsidR="00125CBC" w:rsidRPr="00273A6E" w:rsidRDefault="00125CBC" w:rsidP="00822830">
      <w:pPr>
        <w:tabs>
          <w:tab w:val="left" w:pos="7575"/>
        </w:tabs>
        <w:spacing w:before="240"/>
        <w:contextualSpacing/>
        <w:rPr>
          <w:sz w:val="22"/>
          <w:szCs w:val="22"/>
        </w:rPr>
      </w:pPr>
    </w:p>
    <w:p w14:paraId="5B6DD663" w14:textId="77777777" w:rsidR="00EF35FB" w:rsidRDefault="00125CBC" w:rsidP="00822830">
      <w:pPr>
        <w:tabs>
          <w:tab w:val="left" w:pos="7575"/>
        </w:tabs>
        <w:spacing w:before="240"/>
        <w:contextualSpacing/>
        <w:rPr>
          <w:sz w:val="22"/>
          <w:szCs w:val="22"/>
        </w:rPr>
      </w:pPr>
      <w:r w:rsidRPr="00273A6E">
        <w:rPr>
          <w:sz w:val="22"/>
          <w:szCs w:val="22"/>
        </w:rPr>
        <w:t xml:space="preserve">The Street Outreach Committee has increased coordinated street outreach efforts to at least twice a week, in addition to responding to calls reported on the homeless hotline and web-based referrals from the LICH website. </w:t>
      </w:r>
      <w:r w:rsidR="00EF35FB" w:rsidRPr="00273A6E">
        <w:rPr>
          <w:sz w:val="22"/>
          <w:szCs w:val="22"/>
        </w:rPr>
        <w:t xml:space="preserve">The SOC has several targeted communities, where more frequent outreach efforts are coordinated, based on the number of street homeless and also recognizing areas where there are individuals that are more at-risk and/or have very limited resources. </w:t>
      </w:r>
    </w:p>
    <w:p w14:paraId="30FFDB6F" w14:textId="77777777" w:rsidR="001B3ACE" w:rsidRDefault="001B3ACE" w:rsidP="00822830">
      <w:pPr>
        <w:tabs>
          <w:tab w:val="left" w:pos="7575"/>
        </w:tabs>
        <w:spacing w:before="240"/>
        <w:contextualSpacing/>
        <w:rPr>
          <w:sz w:val="22"/>
          <w:szCs w:val="22"/>
        </w:rPr>
      </w:pPr>
    </w:p>
    <w:p w14:paraId="1268B864" w14:textId="7C11F439" w:rsidR="00EF35FB" w:rsidRDefault="00EF35FB" w:rsidP="00822830">
      <w:pPr>
        <w:tabs>
          <w:tab w:val="left" w:pos="7575"/>
        </w:tabs>
        <w:spacing w:before="240"/>
        <w:contextualSpacing/>
        <w:rPr>
          <w:sz w:val="22"/>
          <w:szCs w:val="22"/>
        </w:rPr>
      </w:pPr>
      <w:r w:rsidRPr="00273A6E">
        <w:rPr>
          <w:sz w:val="22"/>
          <w:szCs w:val="22"/>
        </w:rPr>
        <w:t>The SOC offers street outreach trainings to homeless services staff and community members and is offering trainings in Spanish as well. Updated street outreach resource cards (English and Spanish) will be used, removing information for winter programs and updating other resource information as needed, including a new youth emergency shelter in Suffolk County.</w:t>
      </w:r>
      <w:r>
        <w:rPr>
          <w:sz w:val="22"/>
          <w:szCs w:val="22"/>
        </w:rPr>
        <w:t xml:space="preserve"> </w:t>
      </w:r>
      <w:r w:rsidR="00125CBC" w:rsidRPr="00273A6E">
        <w:rPr>
          <w:sz w:val="22"/>
          <w:szCs w:val="22"/>
        </w:rPr>
        <w:t xml:space="preserve">The SOC has recently held three street outreach beginner trainings and will be offering a more advanced level training in the </w:t>
      </w:r>
      <w:r w:rsidR="001B3ACE">
        <w:rPr>
          <w:sz w:val="22"/>
          <w:szCs w:val="22"/>
        </w:rPr>
        <w:t xml:space="preserve">near </w:t>
      </w:r>
      <w:r w:rsidR="00125CBC" w:rsidRPr="00273A6E">
        <w:rPr>
          <w:sz w:val="22"/>
          <w:szCs w:val="22"/>
        </w:rPr>
        <w:t xml:space="preserve">future. </w:t>
      </w:r>
      <w:r w:rsidR="004752A1" w:rsidRPr="00273A6E">
        <w:rPr>
          <w:sz w:val="22"/>
          <w:szCs w:val="22"/>
        </w:rPr>
        <w:t xml:space="preserve">The SOC also held a recent NARCAN training for outreach volunteers. </w:t>
      </w:r>
    </w:p>
    <w:p w14:paraId="47B0656E" w14:textId="77777777" w:rsidR="001B3ACE" w:rsidRDefault="001B3ACE" w:rsidP="00822830">
      <w:pPr>
        <w:tabs>
          <w:tab w:val="left" w:pos="7575"/>
        </w:tabs>
        <w:spacing w:before="240"/>
        <w:contextualSpacing/>
        <w:rPr>
          <w:sz w:val="22"/>
          <w:szCs w:val="22"/>
        </w:rPr>
      </w:pPr>
    </w:p>
    <w:p w14:paraId="0EA12364" w14:textId="5530176F" w:rsidR="00125CBC" w:rsidRPr="00273A6E" w:rsidRDefault="00125CBC" w:rsidP="00822830">
      <w:pPr>
        <w:tabs>
          <w:tab w:val="left" w:pos="7575"/>
        </w:tabs>
        <w:spacing w:before="240"/>
        <w:contextualSpacing/>
        <w:rPr>
          <w:sz w:val="22"/>
          <w:szCs w:val="22"/>
        </w:rPr>
      </w:pPr>
      <w:r w:rsidRPr="00273A6E">
        <w:rPr>
          <w:sz w:val="22"/>
          <w:szCs w:val="22"/>
        </w:rPr>
        <w:t>As part of the National Initiative to End Chronic Homelessness</w:t>
      </w:r>
      <w:r w:rsidR="00AB3C20" w:rsidRPr="00273A6E">
        <w:rPr>
          <w:sz w:val="22"/>
          <w:szCs w:val="22"/>
        </w:rPr>
        <w:t>, the SOC has sched</w:t>
      </w:r>
      <w:r w:rsidR="004752A1" w:rsidRPr="00273A6E">
        <w:rPr>
          <w:sz w:val="22"/>
          <w:szCs w:val="22"/>
        </w:rPr>
        <w:t>uled outreach to canvas every area</w:t>
      </w:r>
      <w:r w:rsidR="00AB3C20" w:rsidRPr="00273A6E">
        <w:rPr>
          <w:sz w:val="22"/>
          <w:szCs w:val="22"/>
        </w:rPr>
        <w:t xml:space="preserve"> of Long Island over a three month period. Additionally, the SOC will </w:t>
      </w:r>
      <w:r w:rsidR="00B01BC6" w:rsidRPr="00273A6E">
        <w:rPr>
          <w:sz w:val="22"/>
          <w:szCs w:val="22"/>
        </w:rPr>
        <w:t>c</w:t>
      </w:r>
      <w:r w:rsidR="004752A1" w:rsidRPr="00273A6E">
        <w:rPr>
          <w:sz w:val="22"/>
          <w:szCs w:val="22"/>
        </w:rPr>
        <w:t>oordinate a Chronic H</w:t>
      </w:r>
      <w:r w:rsidR="00B01BC6" w:rsidRPr="00273A6E">
        <w:rPr>
          <w:sz w:val="22"/>
          <w:szCs w:val="22"/>
        </w:rPr>
        <w:t>omeles</w:t>
      </w:r>
      <w:r w:rsidR="004752A1" w:rsidRPr="00273A6E">
        <w:rPr>
          <w:sz w:val="22"/>
          <w:szCs w:val="22"/>
        </w:rPr>
        <w:t>s PIT S</w:t>
      </w:r>
      <w:r w:rsidR="00B01BC6" w:rsidRPr="00273A6E">
        <w:rPr>
          <w:sz w:val="22"/>
          <w:szCs w:val="22"/>
        </w:rPr>
        <w:t>weep on August 10</w:t>
      </w:r>
      <w:r w:rsidR="00B01BC6" w:rsidRPr="00273A6E">
        <w:rPr>
          <w:sz w:val="22"/>
          <w:szCs w:val="22"/>
          <w:vertAlign w:val="superscript"/>
        </w:rPr>
        <w:t>th</w:t>
      </w:r>
      <w:r w:rsidR="00B01BC6" w:rsidRPr="00273A6E">
        <w:rPr>
          <w:sz w:val="22"/>
          <w:szCs w:val="22"/>
        </w:rPr>
        <w:t>, as a community-wide effort to identify any street homeless that are currently unidentified in the community</w:t>
      </w:r>
      <w:r w:rsidR="004752A1" w:rsidRPr="00273A6E">
        <w:rPr>
          <w:sz w:val="22"/>
          <w:szCs w:val="22"/>
        </w:rPr>
        <w:t xml:space="preserve"> or recently street homeless</w:t>
      </w:r>
      <w:r w:rsidR="00B01BC6" w:rsidRPr="00273A6E">
        <w:rPr>
          <w:sz w:val="22"/>
          <w:szCs w:val="22"/>
        </w:rPr>
        <w:t xml:space="preserve">. </w:t>
      </w:r>
    </w:p>
    <w:p w14:paraId="0ECD92FF" w14:textId="77777777" w:rsidR="0005676E" w:rsidRPr="00273A6E" w:rsidRDefault="0005676E" w:rsidP="00822830">
      <w:pPr>
        <w:tabs>
          <w:tab w:val="left" w:pos="7575"/>
        </w:tabs>
        <w:spacing w:before="240"/>
        <w:contextualSpacing/>
        <w:rPr>
          <w:sz w:val="22"/>
          <w:szCs w:val="22"/>
        </w:rPr>
      </w:pPr>
    </w:p>
    <w:p w14:paraId="0D462AD5" w14:textId="178BCA4C" w:rsidR="00072294" w:rsidRPr="00273A6E" w:rsidRDefault="00072294" w:rsidP="0005676E">
      <w:pPr>
        <w:tabs>
          <w:tab w:val="left" w:pos="7575"/>
        </w:tabs>
        <w:spacing w:before="240"/>
        <w:contextualSpacing/>
        <w:rPr>
          <w:sz w:val="22"/>
          <w:szCs w:val="22"/>
        </w:rPr>
      </w:pPr>
      <w:r w:rsidRPr="00273A6E">
        <w:rPr>
          <w:sz w:val="22"/>
          <w:szCs w:val="22"/>
        </w:rPr>
        <w:t>Supply Our Students Drive- Sort and Pack Day- August 13</w:t>
      </w:r>
      <w:r w:rsidRPr="00273A6E">
        <w:rPr>
          <w:sz w:val="22"/>
          <w:szCs w:val="22"/>
          <w:vertAlign w:val="superscript"/>
        </w:rPr>
        <w:t>th</w:t>
      </w:r>
    </w:p>
    <w:p w14:paraId="4BA86DDE" w14:textId="77777777" w:rsidR="00100AD7" w:rsidRPr="00273A6E" w:rsidRDefault="00100AD7" w:rsidP="0005676E">
      <w:pPr>
        <w:tabs>
          <w:tab w:val="left" w:pos="7575"/>
        </w:tabs>
        <w:spacing w:before="240"/>
        <w:contextualSpacing/>
        <w:rPr>
          <w:sz w:val="22"/>
          <w:szCs w:val="22"/>
        </w:rPr>
      </w:pPr>
    </w:p>
    <w:p w14:paraId="760B9070" w14:textId="6EE88359" w:rsidR="00100AD7" w:rsidRPr="00273A6E" w:rsidRDefault="00100AD7" w:rsidP="0005676E">
      <w:pPr>
        <w:tabs>
          <w:tab w:val="left" w:pos="7575"/>
        </w:tabs>
        <w:spacing w:before="240"/>
        <w:contextualSpacing/>
        <w:rPr>
          <w:sz w:val="22"/>
          <w:szCs w:val="22"/>
        </w:rPr>
      </w:pPr>
      <w:r w:rsidRPr="00273A6E">
        <w:rPr>
          <w:sz w:val="22"/>
          <w:szCs w:val="22"/>
        </w:rPr>
        <w:t>Back Pack Pirates Summer Camp- August 23</w:t>
      </w:r>
      <w:r w:rsidRPr="00273A6E">
        <w:rPr>
          <w:sz w:val="22"/>
          <w:szCs w:val="22"/>
          <w:vertAlign w:val="superscript"/>
        </w:rPr>
        <w:t>rd</w:t>
      </w:r>
      <w:r w:rsidRPr="00273A6E">
        <w:rPr>
          <w:sz w:val="22"/>
          <w:szCs w:val="22"/>
        </w:rPr>
        <w:t xml:space="preserve"> </w:t>
      </w:r>
    </w:p>
    <w:p w14:paraId="2568B8F5" w14:textId="77777777" w:rsidR="00072294" w:rsidRPr="00273A6E" w:rsidRDefault="00072294" w:rsidP="0005676E">
      <w:pPr>
        <w:tabs>
          <w:tab w:val="left" w:pos="7575"/>
        </w:tabs>
        <w:spacing w:before="240"/>
        <w:contextualSpacing/>
        <w:rPr>
          <w:sz w:val="22"/>
          <w:szCs w:val="22"/>
        </w:rPr>
      </w:pPr>
    </w:p>
    <w:p w14:paraId="50D781E7" w14:textId="74070E24" w:rsidR="0005676E" w:rsidRPr="00273A6E" w:rsidRDefault="00D84FA2" w:rsidP="00822830">
      <w:pPr>
        <w:tabs>
          <w:tab w:val="left" w:pos="7575"/>
        </w:tabs>
        <w:spacing w:before="240"/>
        <w:contextualSpacing/>
        <w:rPr>
          <w:sz w:val="22"/>
          <w:szCs w:val="22"/>
        </w:rPr>
      </w:pPr>
      <w:r w:rsidRPr="00273A6E">
        <w:rPr>
          <w:sz w:val="22"/>
          <w:szCs w:val="22"/>
        </w:rPr>
        <w:t>Keys for the Homeless Conference- October 28</w:t>
      </w:r>
      <w:r w:rsidRPr="00273A6E">
        <w:rPr>
          <w:sz w:val="22"/>
          <w:szCs w:val="22"/>
          <w:vertAlign w:val="superscript"/>
        </w:rPr>
        <w:t>th</w:t>
      </w:r>
      <w:r w:rsidRPr="00273A6E">
        <w:rPr>
          <w:sz w:val="22"/>
          <w:szCs w:val="22"/>
        </w:rPr>
        <w:t xml:space="preserve"> </w:t>
      </w:r>
    </w:p>
    <w:p w14:paraId="01E66C0B" w14:textId="77777777" w:rsidR="002B033E" w:rsidRDefault="002B033E" w:rsidP="002B033E">
      <w:pPr>
        <w:spacing w:before="240"/>
        <w:contextualSpacing/>
        <w:rPr>
          <w:sz w:val="22"/>
          <w:szCs w:val="22"/>
          <w:u w:val="single"/>
        </w:rPr>
      </w:pPr>
    </w:p>
    <w:p w14:paraId="11D5F806" w14:textId="77777777" w:rsidR="009A5AEE" w:rsidRDefault="009A5AEE" w:rsidP="002B033E">
      <w:pPr>
        <w:spacing w:before="240"/>
        <w:contextualSpacing/>
        <w:rPr>
          <w:sz w:val="22"/>
          <w:szCs w:val="22"/>
          <w:u w:val="single"/>
        </w:rPr>
      </w:pPr>
    </w:p>
    <w:p w14:paraId="52E73B72" w14:textId="7FCB8C8D" w:rsidR="0067087F" w:rsidRPr="00273A6E" w:rsidRDefault="0067087F" w:rsidP="002B033E">
      <w:pPr>
        <w:spacing w:before="240"/>
        <w:contextualSpacing/>
        <w:rPr>
          <w:sz w:val="22"/>
          <w:szCs w:val="22"/>
          <w:u w:val="single"/>
        </w:rPr>
      </w:pPr>
      <w:r w:rsidRPr="00273A6E">
        <w:rPr>
          <w:sz w:val="22"/>
          <w:szCs w:val="22"/>
          <w:u w:val="single"/>
        </w:rPr>
        <w:t xml:space="preserve">CoC </w:t>
      </w:r>
      <w:r w:rsidR="00914219" w:rsidRPr="00273A6E">
        <w:rPr>
          <w:sz w:val="22"/>
          <w:szCs w:val="22"/>
          <w:u w:val="single"/>
        </w:rPr>
        <w:t>Vacancies</w:t>
      </w:r>
      <w:r w:rsidR="00420E42" w:rsidRPr="00273A6E">
        <w:rPr>
          <w:sz w:val="22"/>
          <w:szCs w:val="22"/>
          <w:u w:val="single"/>
        </w:rPr>
        <w:t xml:space="preserve"> as of 7/14</w:t>
      </w:r>
      <w:r w:rsidR="00187B98" w:rsidRPr="00273A6E">
        <w:rPr>
          <w:sz w:val="22"/>
          <w:szCs w:val="22"/>
          <w:u w:val="single"/>
        </w:rPr>
        <w:t>/16</w:t>
      </w:r>
    </w:p>
    <w:p w14:paraId="00B41196" w14:textId="1A15CFB9" w:rsidR="00C648B8" w:rsidRPr="00273A6E" w:rsidRDefault="00C648B8" w:rsidP="00121104">
      <w:pPr>
        <w:spacing w:before="240"/>
        <w:contextualSpacing/>
        <w:rPr>
          <w:sz w:val="22"/>
          <w:szCs w:val="22"/>
          <w:u w:val="single"/>
        </w:rPr>
      </w:pPr>
    </w:p>
    <w:p w14:paraId="76355855" w14:textId="77777777" w:rsidR="00273A6E" w:rsidRPr="00273A6E" w:rsidRDefault="00420E42" w:rsidP="00420E42">
      <w:pPr>
        <w:pStyle w:val="NormalWeb"/>
        <w:shd w:val="clear" w:color="auto" w:fill="FFFFFF"/>
        <w:rPr>
          <w:sz w:val="22"/>
          <w:szCs w:val="22"/>
        </w:rPr>
      </w:pPr>
      <w:r w:rsidRPr="00273A6E">
        <w:rPr>
          <w:sz w:val="22"/>
          <w:szCs w:val="22"/>
        </w:rPr>
        <w:t xml:space="preserve">Concern- One OMH Consolidated (Opp 2) Male vacancy.  </w:t>
      </w:r>
    </w:p>
    <w:p w14:paraId="22475582" w14:textId="200F6FD8" w:rsidR="00420E42" w:rsidRPr="00273A6E" w:rsidRDefault="00273A6E" w:rsidP="00420E42">
      <w:pPr>
        <w:pStyle w:val="NormalWeb"/>
        <w:shd w:val="clear" w:color="auto" w:fill="FFFFFF"/>
        <w:rPr>
          <w:sz w:val="22"/>
          <w:szCs w:val="22"/>
        </w:rPr>
      </w:pPr>
      <w:r w:rsidRPr="00273A6E">
        <w:rPr>
          <w:sz w:val="22"/>
          <w:szCs w:val="22"/>
        </w:rPr>
        <w:t xml:space="preserve">Call </w:t>
      </w:r>
      <w:r w:rsidR="00420E42" w:rsidRPr="00273A6E">
        <w:rPr>
          <w:sz w:val="22"/>
          <w:szCs w:val="22"/>
        </w:rPr>
        <w:t>Lucille is our contact at (631) 758-0474.</w:t>
      </w:r>
    </w:p>
    <w:p w14:paraId="5A4858AB" w14:textId="2BC2299B" w:rsidR="00DF0518" w:rsidRPr="00273A6E" w:rsidRDefault="00DF0518" w:rsidP="00420E42">
      <w:pPr>
        <w:pStyle w:val="NormalWeb"/>
        <w:shd w:val="clear" w:color="auto" w:fill="FFFFFF"/>
        <w:rPr>
          <w:sz w:val="22"/>
          <w:szCs w:val="22"/>
        </w:rPr>
      </w:pPr>
    </w:p>
    <w:p w14:paraId="3B8EDAAB" w14:textId="41B2E3E8" w:rsidR="00DF0518" w:rsidRPr="00273A6E" w:rsidRDefault="00DF0518" w:rsidP="00DF0518">
      <w:pPr>
        <w:rPr>
          <w:sz w:val="22"/>
          <w:szCs w:val="22"/>
        </w:rPr>
      </w:pPr>
      <w:r w:rsidRPr="00273A6E">
        <w:rPr>
          <w:sz w:val="22"/>
          <w:szCs w:val="22"/>
        </w:rPr>
        <w:t>Options for Community Living HOPWA Housing</w:t>
      </w:r>
    </w:p>
    <w:p w14:paraId="7267964E" w14:textId="77777777" w:rsidR="00DF0518" w:rsidRPr="00273A6E" w:rsidRDefault="00DF0518" w:rsidP="00DF0518">
      <w:pPr>
        <w:rPr>
          <w:sz w:val="22"/>
          <w:szCs w:val="22"/>
        </w:rPr>
      </w:pPr>
      <w:r w:rsidRPr="00273A6E">
        <w:rPr>
          <w:sz w:val="22"/>
          <w:szCs w:val="22"/>
        </w:rPr>
        <w:t>1 male (share) Homeless- Nassau</w:t>
      </w:r>
    </w:p>
    <w:p w14:paraId="0AFE136B" w14:textId="1A609FC6" w:rsidR="00DF0518" w:rsidRPr="00273A6E" w:rsidRDefault="00100AD7" w:rsidP="00DF0518">
      <w:pPr>
        <w:rPr>
          <w:sz w:val="22"/>
          <w:szCs w:val="22"/>
        </w:rPr>
      </w:pPr>
      <w:r w:rsidRPr="00273A6E">
        <w:rPr>
          <w:sz w:val="22"/>
          <w:szCs w:val="22"/>
        </w:rPr>
        <w:t>1 male (share) Inappropriately H</w:t>
      </w:r>
      <w:r w:rsidR="00DF0518" w:rsidRPr="00273A6E">
        <w:rPr>
          <w:sz w:val="22"/>
          <w:szCs w:val="22"/>
        </w:rPr>
        <w:t>oused- Suffolk</w:t>
      </w:r>
    </w:p>
    <w:p w14:paraId="08491680" w14:textId="250DBC53" w:rsidR="00A53CF6" w:rsidRPr="00273A6E" w:rsidRDefault="00A53CF6" w:rsidP="00DF0518">
      <w:pPr>
        <w:rPr>
          <w:sz w:val="22"/>
          <w:szCs w:val="22"/>
        </w:rPr>
      </w:pPr>
    </w:p>
    <w:p w14:paraId="6360E70C" w14:textId="77777777" w:rsidR="00A53CF6" w:rsidRPr="00273A6E" w:rsidRDefault="00A53CF6" w:rsidP="00A53CF6">
      <w:pPr>
        <w:rPr>
          <w:sz w:val="22"/>
          <w:szCs w:val="22"/>
        </w:rPr>
      </w:pPr>
      <w:r w:rsidRPr="00273A6E">
        <w:rPr>
          <w:sz w:val="22"/>
          <w:szCs w:val="22"/>
        </w:rPr>
        <w:t>Options Mental Health Housing Vacancies:</w:t>
      </w:r>
    </w:p>
    <w:p w14:paraId="178CAB80" w14:textId="77777777" w:rsidR="00A53CF6" w:rsidRPr="00273A6E" w:rsidRDefault="00A53CF6" w:rsidP="00A53CF6">
      <w:pPr>
        <w:rPr>
          <w:sz w:val="22"/>
          <w:szCs w:val="22"/>
        </w:rPr>
      </w:pPr>
    </w:p>
    <w:p w14:paraId="0A9C15CF" w14:textId="77777777" w:rsidR="00A53CF6" w:rsidRPr="00273A6E" w:rsidRDefault="00A53CF6" w:rsidP="00A53CF6">
      <w:pPr>
        <w:rPr>
          <w:sz w:val="22"/>
          <w:szCs w:val="22"/>
        </w:rPr>
      </w:pPr>
      <w:r w:rsidRPr="00273A6E">
        <w:rPr>
          <w:sz w:val="22"/>
          <w:szCs w:val="22"/>
        </w:rPr>
        <w:t xml:space="preserve">Community Residence Program:  Two Female </w:t>
      </w:r>
    </w:p>
    <w:p w14:paraId="20FD648B" w14:textId="77777777" w:rsidR="00A53CF6" w:rsidRPr="00273A6E" w:rsidRDefault="00A53CF6" w:rsidP="00A53CF6">
      <w:pPr>
        <w:rPr>
          <w:sz w:val="22"/>
          <w:szCs w:val="22"/>
        </w:rPr>
      </w:pPr>
      <w:r w:rsidRPr="00273A6E">
        <w:rPr>
          <w:sz w:val="22"/>
          <w:szCs w:val="22"/>
        </w:rPr>
        <w:t>Apartment Treatment Program:  Two Male &amp; 1 Female</w:t>
      </w:r>
    </w:p>
    <w:p w14:paraId="3406E0C5" w14:textId="77777777" w:rsidR="00A53CF6" w:rsidRPr="00273A6E" w:rsidRDefault="00A53CF6" w:rsidP="00A53CF6">
      <w:pPr>
        <w:rPr>
          <w:sz w:val="22"/>
          <w:szCs w:val="22"/>
        </w:rPr>
      </w:pPr>
      <w:r w:rsidRPr="00273A6E">
        <w:rPr>
          <w:sz w:val="22"/>
          <w:szCs w:val="22"/>
        </w:rPr>
        <w:t>Supported Housing Program:  Five Female &amp; Three Male</w:t>
      </w:r>
    </w:p>
    <w:p w14:paraId="06E9A8DB" w14:textId="77777777" w:rsidR="00A53CF6" w:rsidRPr="00273A6E" w:rsidRDefault="00A53CF6" w:rsidP="00A53CF6">
      <w:pPr>
        <w:rPr>
          <w:sz w:val="22"/>
          <w:szCs w:val="22"/>
        </w:rPr>
      </w:pPr>
    </w:p>
    <w:p w14:paraId="6873298C" w14:textId="03791C72" w:rsidR="00A53CF6" w:rsidRPr="00273A6E" w:rsidRDefault="00A53CF6" w:rsidP="00DF0518">
      <w:pPr>
        <w:rPr>
          <w:sz w:val="22"/>
          <w:szCs w:val="22"/>
        </w:rPr>
      </w:pPr>
      <w:r w:rsidRPr="00273A6E">
        <w:rPr>
          <w:sz w:val="22"/>
          <w:szCs w:val="22"/>
        </w:rPr>
        <w:t>*All applications go through SPA.  All questions about Options’ Mental Health Housing program should go to Kristine Pfaffe, Intake Supervisor – (631) 361-9020 ext. 1165</w:t>
      </w:r>
    </w:p>
    <w:p w14:paraId="549E1ADF" w14:textId="2A2B9505" w:rsidR="00516F4E" w:rsidRPr="00273A6E" w:rsidRDefault="00516F4E" w:rsidP="00DF0518">
      <w:pPr>
        <w:rPr>
          <w:sz w:val="22"/>
          <w:szCs w:val="22"/>
        </w:rPr>
      </w:pPr>
    </w:p>
    <w:p w14:paraId="1C096013" w14:textId="36A57504" w:rsidR="00516F4E" w:rsidRPr="00273A6E" w:rsidRDefault="00516F4E" w:rsidP="00DF0518">
      <w:pPr>
        <w:rPr>
          <w:sz w:val="22"/>
          <w:szCs w:val="22"/>
        </w:rPr>
      </w:pPr>
      <w:r w:rsidRPr="00273A6E">
        <w:rPr>
          <w:sz w:val="22"/>
          <w:szCs w:val="22"/>
        </w:rPr>
        <w:t>Catholic Charities:</w:t>
      </w:r>
    </w:p>
    <w:p w14:paraId="627E8119" w14:textId="2EB78555" w:rsidR="00516F4E" w:rsidRPr="00273A6E" w:rsidRDefault="00516F4E" w:rsidP="00DF0518">
      <w:pPr>
        <w:rPr>
          <w:sz w:val="22"/>
          <w:szCs w:val="22"/>
        </w:rPr>
      </w:pPr>
      <w:r w:rsidRPr="00273A6E">
        <w:rPr>
          <w:sz w:val="22"/>
          <w:szCs w:val="22"/>
        </w:rPr>
        <w:t>HOPWA housing program. All referrals can be made to 516-398-2155.</w:t>
      </w:r>
    </w:p>
    <w:p w14:paraId="6862A789" w14:textId="77777777" w:rsidR="00DF0518" w:rsidRPr="00273A6E" w:rsidRDefault="00DF0518" w:rsidP="00420E42">
      <w:pPr>
        <w:pStyle w:val="NormalWeb"/>
        <w:shd w:val="clear" w:color="auto" w:fill="FFFFFF"/>
        <w:rPr>
          <w:sz w:val="22"/>
          <w:szCs w:val="22"/>
        </w:rPr>
      </w:pPr>
    </w:p>
    <w:p w14:paraId="0927E9D5" w14:textId="6E4A175E" w:rsidR="008307E5" w:rsidRPr="00273A6E" w:rsidRDefault="00673736" w:rsidP="00CC25B9">
      <w:pPr>
        <w:rPr>
          <w:sz w:val="22"/>
          <w:szCs w:val="22"/>
        </w:rPr>
      </w:pPr>
      <w:r w:rsidRPr="00273A6E">
        <w:rPr>
          <w:sz w:val="22"/>
          <w:szCs w:val="22"/>
        </w:rPr>
        <w:t>Brighter Tomorrows has 2 vacancies in our female singles DV transitional housing program and 1 vacancy in our female recovery home program. </w:t>
      </w:r>
    </w:p>
    <w:p w14:paraId="09F0F5D0" w14:textId="16119348" w:rsidR="00273A6E" w:rsidRPr="00273A6E" w:rsidRDefault="00273A6E" w:rsidP="00CC25B9">
      <w:pPr>
        <w:rPr>
          <w:sz w:val="22"/>
          <w:szCs w:val="22"/>
        </w:rPr>
      </w:pPr>
    </w:p>
    <w:p w14:paraId="564F00B2" w14:textId="77777777" w:rsidR="00273A6E" w:rsidRPr="00273A6E" w:rsidRDefault="00273A6E" w:rsidP="00273A6E">
      <w:pPr>
        <w:rPr>
          <w:sz w:val="22"/>
          <w:szCs w:val="22"/>
        </w:rPr>
      </w:pPr>
      <w:r w:rsidRPr="00273A6E">
        <w:rPr>
          <w:sz w:val="22"/>
          <w:szCs w:val="22"/>
        </w:rPr>
        <w:t>The Retreat's domestic violence shelter have 3 beds available. Our hotline number is 631-329-2200.</w:t>
      </w:r>
    </w:p>
    <w:p w14:paraId="588233FF" w14:textId="77777777" w:rsidR="00273A6E" w:rsidRPr="00273A6E" w:rsidRDefault="00273A6E" w:rsidP="00CC25B9">
      <w:pPr>
        <w:rPr>
          <w:sz w:val="22"/>
          <w:szCs w:val="22"/>
        </w:rPr>
      </w:pPr>
    </w:p>
    <w:sectPr w:rsidR="00273A6E" w:rsidRPr="00273A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erriweath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088"/>
    <w:multiLevelType w:val="hybridMultilevel"/>
    <w:tmpl w:val="57746E2C"/>
    <w:lvl w:ilvl="0" w:tplc="9132C3A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9618B"/>
    <w:multiLevelType w:val="hybridMultilevel"/>
    <w:tmpl w:val="BA5254FE"/>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11C79"/>
    <w:multiLevelType w:val="hybridMultilevel"/>
    <w:tmpl w:val="CC86D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0E760F"/>
    <w:multiLevelType w:val="hybridMultilevel"/>
    <w:tmpl w:val="8E5E4A06"/>
    <w:lvl w:ilvl="0" w:tplc="5E18311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6505E4"/>
    <w:multiLevelType w:val="hybridMultilevel"/>
    <w:tmpl w:val="D0D6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1054E"/>
    <w:multiLevelType w:val="hybridMultilevel"/>
    <w:tmpl w:val="490CDB1E"/>
    <w:lvl w:ilvl="0" w:tplc="FF505E3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AB4884"/>
    <w:multiLevelType w:val="hybridMultilevel"/>
    <w:tmpl w:val="1ADA65EE"/>
    <w:lvl w:ilvl="0" w:tplc="44469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D30D1D"/>
    <w:multiLevelType w:val="hybridMultilevel"/>
    <w:tmpl w:val="80F6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D91F12"/>
    <w:multiLevelType w:val="hybridMultilevel"/>
    <w:tmpl w:val="7F38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EF3009"/>
    <w:multiLevelType w:val="multilevel"/>
    <w:tmpl w:val="FEF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69260F"/>
    <w:multiLevelType w:val="hybridMultilevel"/>
    <w:tmpl w:val="8B06E9F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5B1879DD"/>
    <w:multiLevelType w:val="hybridMultilevel"/>
    <w:tmpl w:val="7E5ACE7C"/>
    <w:lvl w:ilvl="0" w:tplc="A42A66A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C2504"/>
    <w:multiLevelType w:val="hybridMultilevel"/>
    <w:tmpl w:val="10F4E3CE"/>
    <w:lvl w:ilvl="0" w:tplc="F41A408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E0513C"/>
    <w:multiLevelType w:val="hybridMultilevel"/>
    <w:tmpl w:val="66648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2466AC0"/>
    <w:multiLevelType w:val="hybridMultilevel"/>
    <w:tmpl w:val="0A3CF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B2225"/>
    <w:multiLevelType w:val="hybridMultilevel"/>
    <w:tmpl w:val="4260DDE8"/>
    <w:lvl w:ilvl="0" w:tplc="AA0C204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14"/>
  </w:num>
  <w:num w:numId="5">
    <w:abstractNumId w:val="0"/>
  </w:num>
  <w:num w:numId="6">
    <w:abstractNumId w:val="13"/>
  </w:num>
  <w:num w:numId="7">
    <w:abstractNumId w:val="10"/>
  </w:num>
  <w:num w:numId="8">
    <w:abstractNumId w:val="7"/>
  </w:num>
  <w:num w:numId="9">
    <w:abstractNumId w:val="2"/>
  </w:num>
  <w:num w:numId="10">
    <w:abstractNumId w:val="11"/>
  </w:num>
  <w:num w:numId="11">
    <w:abstractNumId w:val="15"/>
  </w:num>
  <w:num w:numId="12">
    <w:abstractNumId w:val="1"/>
  </w:num>
  <w:num w:numId="13">
    <w:abstractNumId w:val="8"/>
  </w:num>
  <w:num w:numId="14">
    <w:abstractNumId w:val="3"/>
  </w:num>
  <w:num w:numId="15">
    <w:abstractNumId w:val="9"/>
    <w:lvlOverride w:ilvl="0">
      <w:lvl w:ilvl="0">
        <w:numFmt w:val="decimal"/>
        <w:lvlText w:val="%1."/>
        <w:lvlJc w:val="left"/>
      </w:lvl>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16"/>
    <w:rsid w:val="00001E19"/>
    <w:rsid w:val="000048F3"/>
    <w:rsid w:val="00023B73"/>
    <w:rsid w:val="00035CE6"/>
    <w:rsid w:val="0005082A"/>
    <w:rsid w:val="0005676E"/>
    <w:rsid w:val="00060793"/>
    <w:rsid w:val="0007021A"/>
    <w:rsid w:val="000706E6"/>
    <w:rsid w:val="00070F25"/>
    <w:rsid w:val="00072294"/>
    <w:rsid w:val="00073D9E"/>
    <w:rsid w:val="0007536C"/>
    <w:rsid w:val="00086764"/>
    <w:rsid w:val="00091B57"/>
    <w:rsid w:val="000A159A"/>
    <w:rsid w:val="000B4168"/>
    <w:rsid w:val="000C027E"/>
    <w:rsid w:val="000C6DDD"/>
    <w:rsid w:val="000C77D4"/>
    <w:rsid w:val="000D66E2"/>
    <w:rsid w:val="000E63E5"/>
    <w:rsid w:val="000F41D7"/>
    <w:rsid w:val="000F7B4A"/>
    <w:rsid w:val="00100AD7"/>
    <w:rsid w:val="00121104"/>
    <w:rsid w:val="00123879"/>
    <w:rsid w:val="00125A76"/>
    <w:rsid w:val="00125CBC"/>
    <w:rsid w:val="00133BDE"/>
    <w:rsid w:val="00140396"/>
    <w:rsid w:val="00141BFA"/>
    <w:rsid w:val="00147CF5"/>
    <w:rsid w:val="00151386"/>
    <w:rsid w:val="00165813"/>
    <w:rsid w:val="00180511"/>
    <w:rsid w:val="00185592"/>
    <w:rsid w:val="00186329"/>
    <w:rsid w:val="0018732B"/>
    <w:rsid w:val="0018750F"/>
    <w:rsid w:val="00187B98"/>
    <w:rsid w:val="00192A03"/>
    <w:rsid w:val="00197EC7"/>
    <w:rsid w:val="001A73CF"/>
    <w:rsid w:val="001A7C5C"/>
    <w:rsid w:val="001B0044"/>
    <w:rsid w:val="001B200B"/>
    <w:rsid w:val="001B260E"/>
    <w:rsid w:val="001B3ACE"/>
    <w:rsid w:val="001C111A"/>
    <w:rsid w:val="001C6A67"/>
    <w:rsid w:val="001C74F1"/>
    <w:rsid w:val="001D5F54"/>
    <w:rsid w:val="001E1E73"/>
    <w:rsid w:val="001E6E86"/>
    <w:rsid w:val="001E7228"/>
    <w:rsid w:val="001F25CD"/>
    <w:rsid w:val="001F4113"/>
    <w:rsid w:val="001F449C"/>
    <w:rsid w:val="001F4B57"/>
    <w:rsid w:val="00205858"/>
    <w:rsid w:val="00205B3E"/>
    <w:rsid w:val="00212CB8"/>
    <w:rsid w:val="0021382E"/>
    <w:rsid w:val="00215850"/>
    <w:rsid w:val="002203AB"/>
    <w:rsid w:val="00220FFE"/>
    <w:rsid w:val="002325AC"/>
    <w:rsid w:val="00241932"/>
    <w:rsid w:val="00250799"/>
    <w:rsid w:val="00252ED9"/>
    <w:rsid w:val="002618B0"/>
    <w:rsid w:val="00267B84"/>
    <w:rsid w:val="0027359D"/>
    <w:rsid w:val="00273688"/>
    <w:rsid w:val="00273A6E"/>
    <w:rsid w:val="00273CA4"/>
    <w:rsid w:val="00287925"/>
    <w:rsid w:val="00295168"/>
    <w:rsid w:val="00296F9F"/>
    <w:rsid w:val="002A4411"/>
    <w:rsid w:val="002A69AB"/>
    <w:rsid w:val="002B033E"/>
    <w:rsid w:val="002B2CA5"/>
    <w:rsid w:val="002B512C"/>
    <w:rsid w:val="002C7126"/>
    <w:rsid w:val="002C77DF"/>
    <w:rsid w:val="002E2893"/>
    <w:rsid w:val="002E7529"/>
    <w:rsid w:val="002F2FB2"/>
    <w:rsid w:val="002F4874"/>
    <w:rsid w:val="003012B0"/>
    <w:rsid w:val="0030722A"/>
    <w:rsid w:val="00310FE0"/>
    <w:rsid w:val="0031233E"/>
    <w:rsid w:val="00320B1E"/>
    <w:rsid w:val="003306CC"/>
    <w:rsid w:val="00332300"/>
    <w:rsid w:val="00334A03"/>
    <w:rsid w:val="00336833"/>
    <w:rsid w:val="0034191A"/>
    <w:rsid w:val="00355382"/>
    <w:rsid w:val="00360006"/>
    <w:rsid w:val="003739D0"/>
    <w:rsid w:val="00377B24"/>
    <w:rsid w:val="00377CFC"/>
    <w:rsid w:val="00380BD8"/>
    <w:rsid w:val="00397A02"/>
    <w:rsid w:val="003B076A"/>
    <w:rsid w:val="003B2A17"/>
    <w:rsid w:val="003B2C21"/>
    <w:rsid w:val="003C0D58"/>
    <w:rsid w:val="003C1D96"/>
    <w:rsid w:val="003C253E"/>
    <w:rsid w:val="003C58BF"/>
    <w:rsid w:val="003C60A6"/>
    <w:rsid w:val="003E2158"/>
    <w:rsid w:val="003E3CAC"/>
    <w:rsid w:val="003F2C21"/>
    <w:rsid w:val="003F5329"/>
    <w:rsid w:val="00406DCB"/>
    <w:rsid w:val="00420E42"/>
    <w:rsid w:val="00421B2F"/>
    <w:rsid w:val="00426350"/>
    <w:rsid w:val="0044619D"/>
    <w:rsid w:val="00460012"/>
    <w:rsid w:val="00462B51"/>
    <w:rsid w:val="00471B69"/>
    <w:rsid w:val="00471F28"/>
    <w:rsid w:val="004752A1"/>
    <w:rsid w:val="00476E9F"/>
    <w:rsid w:val="00480C3E"/>
    <w:rsid w:val="004877EB"/>
    <w:rsid w:val="00493B6C"/>
    <w:rsid w:val="00497173"/>
    <w:rsid w:val="00497480"/>
    <w:rsid w:val="00497853"/>
    <w:rsid w:val="004A2A3A"/>
    <w:rsid w:val="004B1B56"/>
    <w:rsid w:val="004B1B7C"/>
    <w:rsid w:val="004C2DD2"/>
    <w:rsid w:val="004D10F2"/>
    <w:rsid w:val="004D564D"/>
    <w:rsid w:val="004E0B86"/>
    <w:rsid w:val="004E0D4E"/>
    <w:rsid w:val="004E10DD"/>
    <w:rsid w:val="004E6830"/>
    <w:rsid w:val="004F403C"/>
    <w:rsid w:val="00500F41"/>
    <w:rsid w:val="005021D2"/>
    <w:rsid w:val="00503BB4"/>
    <w:rsid w:val="0051139C"/>
    <w:rsid w:val="00516F4E"/>
    <w:rsid w:val="00526B60"/>
    <w:rsid w:val="00532D42"/>
    <w:rsid w:val="00564637"/>
    <w:rsid w:val="0056582B"/>
    <w:rsid w:val="005703C1"/>
    <w:rsid w:val="00573A77"/>
    <w:rsid w:val="00575B04"/>
    <w:rsid w:val="0058033A"/>
    <w:rsid w:val="00581471"/>
    <w:rsid w:val="005915FF"/>
    <w:rsid w:val="005A335B"/>
    <w:rsid w:val="005A4277"/>
    <w:rsid w:val="005B2CC5"/>
    <w:rsid w:val="005B3161"/>
    <w:rsid w:val="005B3CC7"/>
    <w:rsid w:val="005B51B6"/>
    <w:rsid w:val="005D0A28"/>
    <w:rsid w:val="005D568F"/>
    <w:rsid w:val="005D59F7"/>
    <w:rsid w:val="005D697D"/>
    <w:rsid w:val="005D7379"/>
    <w:rsid w:val="005E0EFA"/>
    <w:rsid w:val="005E12C8"/>
    <w:rsid w:val="005E5F86"/>
    <w:rsid w:val="005F22FC"/>
    <w:rsid w:val="005F2781"/>
    <w:rsid w:val="00606C7D"/>
    <w:rsid w:val="0061092D"/>
    <w:rsid w:val="00610AD7"/>
    <w:rsid w:val="00616033"/>
    <w:rsid w:val="00632D35"/>
    <w:rsid w:val="00633C36"/>
    <w:rsid w:val="00635878"/>
    <w:rsid w:val="00642012"/>
    <w:rsid w:val="006438E9"/>
    <w:rsid w:val="00645A97"/>
    <w:rsid w:val="006659FF"/>
    <w:rsid w:val="0067087F"/>
    <w:rsid w:val="0067180A"/>
    <w:rsid w:val="00673736"/>
    <w:rsid w:val="00680E01"/>
    <w:rsid w:val="00691592"/>
    <w:rsid w:val="00692380"/>
    <w:rsid w:val="00692A1A"/>
    <w:rsid w:val="006A0A7B"/>
    <w:rsid w:val="006A2F1C"/>
    <w:rsid w:val="006B4D54"/>
    <w:rsid w:val="006D4AA4"/>
    <w:rsid w:val="006D6593"/>
    <w:rsid w:val="006E757C"/>
    <w:rsid w:val="006F7B54"/>
    <w:rsid w:val="007074D7"/>
    <w:rsid w:val="00715756"/>
    <w:rsid w:val="00717F25"/>
    <w:rsid w:val="00723D5E"/>
    <w:rsid w:val="00731298"/>
    <w:rsid w:val="007336BD"/>
    <w:rsid w:val="00745237"/>
    <w:rsid w:val="00747AC2"/>
    <w:rsid w:val="0076000B"/>
    <w:rsid w:val="00760D5E"/>
    <w:rsid w:val="007770F9"/>
    <w:rsid w:val="00780464"/>
    <w:rsid w:val="00790776"/>
    <w:rsid w:val="00790A62"/>
    <w:rsid w:val="00792172"/>
    <w:rsid w:val="0079332B"/>
    <w:rsid w:val="007A10AE"/>
    <w:rsid w:val="007A190E"/>
    <w:rsid w:val="007B47D7"/>
    <w:rsid w:val="007B6F2D"/>
    <w:rsid w:val="007B79F9"/>
    <w:rsid w:val="007C11E5"/>
    <w:rsid w:val="007C406D"/>
    <w:rsid w:val="007D7191"/>
    <w:rsid w:val="007E0AAD"/>
    <w:rsid w:val="007F1084"/>
    <w:rsid w:val="007F4088"/>
    <w:rsid w:val="00805093"/>
    <w:rsid w:val="00816BA4"/>
    <w:rsid w:val="00822830"/>
    <w:rsid w:val="0082622A"/>
    <w:rsid w:val="008307E5"/>
    <w:rsid w:val="00831E40"/>
    <w:rsid w:val="00837006"/>
    <w:rsid w:val="0084346B"/>
    <w:rsid w:val="00850BEC"/>
    <w:rsid w:val="008523E2"/>
    <w:rsid w:val="00856D07"/>
    <w:rsid w:val="00863216"/>
    <w:rsid w:val="0086360C"/>
    <w:rsid w:val="00863910"/>
    <w:rsid w:val="0086485E"/>
    <w:rsid w:val="0086621E"/>
    <w:rsid w:val="00870A18"/>
    <w:rsid w:val="00870CA5"/>
    <w:rsid w:val="0087474A"/>
    <w:rsid w:val="00880475"/>
    <w:rsid w:val="00892CCE"/>
    <w:rsid w:val="00894A4B"/>
    <w:rsid w:val="00896C2D"/>
    <w:rsid w:val="008A2C29"/>
    <w:rsid w:val="008A4057"/>
    <w:rsid w:val="008A495E"/>
    <w:rsid w:val="008A54AF"/>
    <w:rsid w:val="008A6F6C"/>
    <w:rsid w:val="008B4836"/>
    <w:rsid w:val="008B4F9A"/>
    <w:rsid w:val="008D2ACE"/>
    <w:rsid w:val="008D3375"/>
    <w:rsid w:val="008D41B9"/>
    <w:rsid w:val="008D59B2"/>
    <w:rsid w:val="008D59C1"/>
    <w:rsid w:val="008E2FB9"/>
    <w:rsid w:val="008F7137"/>
    <w:rsid w:val="00905893"/>
    <w:rsid w:val="009133BC"/>
    <w:rsid w:val="00913E0F"/>
    <w:rsid w:val="00914219"/>
    <w:rsid w:val="009320E2"/>
    <w:rsid w:val="009345DC"/>
    <w:rsid w:val="00955D29"/>
    <w:rsid w:val="00963EB0"/>
    <w:rsid w:val="009657B5"/>
    <w:rsid w:val="00973AAF"/>
    <w:rsid w:val="00975E6B"/>
    <w:rsid w:val="009774AB"/>
    <w:rsid w:val="00977806"/>
    <w:rsid w:val="00990D59"/>
    <w:rsid w:val="009928FC"/>
    <w:rsid w:val="00995713"/>
    <w:rsid w:val="00997199"/>
    <w:rsid w:val="009A5AEE"/>
    <w:rsid w:val="009B1250"/>
    <w:rsid w:val="009B2820"/>
    <w:rsid w:val="009B592D"/>
    <w:rsid w:val="009C4E90"/>
    <w:rsid w:val="009C77F5"/>
    <w:rsid w:val="009E3335"/>
    <w:rsid w:val="009E4A60"/>
    <w:rsid w:val="009F2430"/>
    <w:rsid w:val="00A02AAE"/>
    <w:rsid w:val="00A1014A"/>
    <w:rsid w:val="00A16688"/>
    <w:rsid w:val="00A20BC0"/>
    <w:rsid w:val="00A22186"/>
    <w:rsid w:val="00A22833"/>
    <w:rsid w:val="00A300AF"/>
    <w:rsid w:val="00A34EA8"/>
    <w:rsid w:val="00A36B17"/>
    <w:rsid w:val="00A4029F"/>
    <w:rsid w:val="00A42C53"/>
    <w:rsid w:val="00A50C94"/>
    <w:rsid w:val="00A53CF6"/>
    <w:rsid w:val="00A729E9"/>
    <w:rsid w:val="00A75F63"/>
    <w:rsid w:val="00A8485A"/>
    <w:rsid w:val="00A96106"/>
    <w:rsid w:val="00AA762D"/>
    <w:rsid w:val="00AB3C20"/>
    <w:rsid w:val="00AC2541"/>
    <w:rsid w:val="00AC56A2"/>
    <w:rsid w:val="00AD063B"/>
    <w:rsid w:val="00AD2C17"/>
    <w:rsid w:val="00AD457E"/>
    <w:rsid w:val="00AD4B65"/>
    <w:rsid w:val="00AD7DE1"/>
    <w:rsid w:val="00AE11B2"/>
    <w:rsid w:val="00AE4162"/>
    <w:rsid w:val="00B01BC6"/>
    <w:rsid w:val="00B14D04"/>
    <w:rsid w:val="00B20204"/>
    <w:rsid w:val="00B21F3E"/>
    <w:rsid w:val="00B30E4A"/>
    <w:rsid w:val="00B353AB"/>
    <w:rsid w:val="00B41155"/>
    <w:rsid w:val="00B47F63"/>
    <w:rsid w:val="00B64851"/>
    <w:rsid w:val="00B654AB"/>
    <w:rsid w:val="00B6664C"/>
    <w:rsid w:val="00B71F08"/>
    <w:rsid w:val="00B72D54"/>
    <w:rsid w:val="00B828C3"/>
    <w:rsid w:val="00B83043"/>
    <w:rsid w:val="00B87939"/>
    <w:rsid w:val="00BA0F60"/>
    <w:rsid w:val="00BA1772"/>
    <w:rsid w:val="00BA1C39"/>
    <w:rsid w:val="00BB616D"/>
    <w:rsid w:val="00BD07C1"/>
    <w:rsid w:val="00BD6CAE"/>
    <w:rsid w:val="00BD7746"/>
    <w:rsid w:val="00BE033D"/>
    <w:rsid w:val="00BE2364"/>
    <w:rsid w:val="00BE586A"/>
    <w:rsid w:val="00BF3EDB"/>
    <w:rsid w:val="00BF4374"/>
    <w:rsid w:val="00BF7182"/>
    <w:rsid w:val="00C01FF8"/>
    <w:rsid w:val="00C046D6"/>
    <w:rsid w:val="00C0769D"/>
    <w:rsid w:val="00C07748"/>
    <w:rsid w:val="00C15A43"/>
    <w:rsid w:val="00C231CF"/>
    <w:rsid w:val="00C24E95"/>
    <w:rsid w:val="00C307F5"/>
    <w:rsid w:val="00C31ADF"/>
    <w:rsid w:val="00C42857"/>
    <w:rsid w:val="00C42D15"/>
    <w:rsid w:val="00C42F38"/>
    <w:rsid w:val="00C50DEE"/>
    <w:rsid w:val="00C51442"/>
    <w:rsid w:val="00C52A90"/>
    <w:rsid w:val="00C54247"/>
    <w:rsid w:val="00C54FC6"/>
    <w:rsid w:val="00C648B8"/>
    <w:rsid w:val="00C734D6"/>
    <w:rsid w:val="00C82EDF"/>
    <w:rsid w:val="00C86846"/>
    <w:rsid w:val="00C926A8"/>
    <w:rsid w:val="00C97341"/>
    <w:rsid w:val="00CA063C"/>
    <w:rsid w:val="00CA1D4B"/>
    <w:rsid w:val="00CB2690"/>
    <w:rsid w:val="00CC25B9"/>
    <w:rsid w:val="00CC424E"/>
    <w:rsid w:val="00CD5472"/>
    <w:rsid w:val="00CD56E6"/>
    <w:rsid w:val="00CD6021"/>
    <w:rsid w:val="00CE07E1"/>
    <w:rsid w:val="00CF1BA8"/>
    <w:rsid w:val="00CF5CC8"/>
    <w:rsid w:val="00D0095B"/>
    <w:rsid w:val="00D01E34"/>
    <w:rsid w:val="00D13106"/>
    <w:rsid w:val="00D1443E"/>
    <w:rsid w:val="00D17B1C"/>
    <w:rsid w:val="00D201DE"/>
    <w:rsid w:val="00D217CF"/>
    <w:rsid w:val="00D30728"/>
    <w:rsid w:val="00D31D2C"/>
    <w:rsid w:val="00D32756"/>
    <w:rsid w:val="00D333FB"/>
    <w:rsid w:val="00D3678E"/>
    <w:rsid w:val="00D5240A"/>
    <w:rsid w:val="00D77DFB"/>
    <w:rsid w:val="00D84D1D"/>
    <w:rsid w:val="00D84FA2"/>
    <w:rsid w:val="00D862E3"/>
    <w:rsid w:val="00D97AAA"/>
    <w:rsid w:val="00DA37A3"/>
    <w:rsid w:val="00DA3FB8"/>
    <w:rsid w:val="00DB0646"/>
    <w:rsid w:val="00DC2FD8"/>
    <w:rsid w:val="00DC6489"/>
    <w:rsid w:val="00DC704A"/>
    <w:rsid w:val="00DD41AD"/>
    <w:rsid w:val="00DE08BB"/>
    <w:rsid w:val="00DE2CE7"/>
    <w:rsid w:val="00DE3AFC"/>
    <w:rsid w:val="00DF0518"/>
    <w:rsid w:val="00DF5031"/>
    <w:rsid w:val="00E0078A"/>
    <w:rsid w:val="00E01A0C"/>
    <w:rsid w:val="00E07114"/>
    <w:rsid w:val="00E123A0"/>
    <w:rsid w:val="00E1431C"/>
    <w:rsid w:val="00E156A6"/>
    <w:rsid w:val="00E15E6F"/>
    <w:rsid w:val="00E16914"/>
    <w:rsid w:val="00E16E97"/>
    <w:rsid w:val="00E27790"/>
    <w:rsid w:val="00E40304"/>
    <w:rsid w:val="00E42628"/>
    <w:rsid w:val="00E43016"/>
    <w:rsid w:val="00E4389A"/>
    <w:rsid w:val="00E44EC3"/>
    <w:rsid w:val="00E50C06"/>
    <w:rsid w:val="00E557A8"/>
    <w:rsid w:val="00E64E09"/>
    <w:rsid w:val="00E7574F"/>
    <w:rsid w:val="00E82250"/>
    <w:rsid w:val="00E85483"/>
    <w:rsid w:val="00E862A7"/>
    <w:rsid w:val="00E94C84"/>
    <w:rsid w:val="00E9520A"/>
    <w:rsid w:val="00E972A7"/>
    <w:rsid w:val="00EA0075"/>
    <w:rsid w:val="00EA4826"/>
    <w:rsid w:val="00EB2EE8"/>
    <w:rsid w:val="00EB358C"/>
    <w:rsid w:val="00EB5697"/>
    <w:rsid w:val="00EC5B12"/>
    <w:rsid w:val="00EC7F5C"/>
    <w:rsid w:val="00EE3882"/>
    <w:rsid w:val="00EF35FB"/>
    <w:rsid w:val="00F326BB"/>
    <w:rsid w:val="00F50963"/>
    <w:rsid w:val="00F516FE"/>
    <w:rsid w:val="00F52695"/>
    <w:rsid w:val="00F623FF"/>
    <w:rsid w:val="00F75DE0"/>
    <w:rsid w:val="00F815F8"/>
    <w:rsid w:val="00F90F4D"/>
    <w:rsid w:val="00F91880"/>
    <w:rsid w:val="00FB78A5"/>
    <w:rsid w:val="00FC1150"/>
    <w:rsid w:val="00FC6BE5"/>
    <w:rsid w:val="00FD4B9A"/>
    <w:rsid w:val="00FE212D"/>
    <w:rsid w:val="00FE316B"/>
    <w:rsid w:val="00FE3CDA"/>
    <w:rsid w:val="00FF1DC3"/>
    <w:rsid w:val="00FF63AD"/>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0DBC"/>
  <w15:chartTrackingRefBased/>
  <w15:docId w15:val="{7CD45CBC-1926-4AB8-8A4F-566CF69C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3AD"/>
    <w:rPr>
      <w:rFonts w:ascii="Tahoma" w:hAnsi="Tahoma" w:cs="Tahoma"/>
      <w:sz w:val="16"/>
      <w:szCs w:val="16"/>
    </w:rPr>
  </w:style>
  <w:style w:type="character" w:customStyle="1" w:styleId="BalloonTextChar">
    <w:name w:val="Balloon Text Char"/>
    <w:link w:val="BalloonText"/>
    <w:uiPriority w:val="99"/>
    <w:semiHidden/>
    <w:rsid w:val="00FF63AD"/>
    <w:rPr>
      <w:rFonts w:ascii="Tahoma" w:hAnsi="Tahoma" w:cs="Tahoma"/>
      <w:sz w:val="16"/>
      <w:szCs w:val="16"/>
    </w:rPr>
  </w:style>
  <w:style w:type="paragraph" w:styleId="ListParagraph">
    <w:name w:val="List Paragraph"/>
    <w:basedOn w:val="Normal"/>
    <w:uiPriority w:val="34"/>
    <w:qFormat/>
    <w:rsid w:val="000706E6"/>
    <w:pPr>
      <w:ind w:left="720"/>
    </w:pPr>
  </w:style>
  <w:style w:type="character" w:styleId="Hyperlink">
    <w:name w:val="Hyperlink"/>
    <w:uiPriority w:val="99"/>
    <w:semiHidden/>
    <w:unhideWhenUsed/>
    <w:rsid w:val="00863910"/>
    <w:rPr>
      <w:color w:val="0563C1"/>
      <w:u w:val="single"/>
    </w:rPr>
  </w:style>
  <w:style w:type="paragraph" w:styleId="NormalWeb">
    <w:name w:val="Normal (Web)"/>
    <w:basedOn w:val="Normal"/>
    <w:uiPriority w:val="99"/>
    <w:semiHidden/>
    <w:unhideWhenUsed/>
    <w:rsid w:val="005A4277"/>
    <w:rPr>
      <w:rFonts w:eastAsiaTheme="minorHAnsi"/>
    </w:rPr>
  </w:style>
  <w:style w:type="character" w:styleId="Emphasis">
    <w:name w:val="Emphasis"/>
    <w:basedOn w:val="DefaultParagraphFont"/>
    <w:uiPriority w:val="20"/>
    <w:qFormat/>
    <w:rsid w:val="00E94C84"/>
    <w:rPr>
      <w:i/>
      <w:iCs/>
    </w:rPr>
  </w:style>
  <w:style w:type="character" w:customStyle="1" w:styleId="apple-converted-space">
    <w:name w:val="apple-converted-space"/>
    <w:basedOn w:val="DefaultParagraphFont"/>
    <w:rsid w:val="00E9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441">
      <w:bodyDiv w:val="1"/>
      <w:marLeft w:val="0"/>
      <w:marRight w:val="0"/>
      <w:marTop w:val="0"/>
      <w:marBottom w:val="0"/>
      <w:divBdr>
        <w:top w:val="none" w:sz="0" w:space="0" w:color="auto"/>
        <w:left w:val="none" w:sz="0" w:space="0" w:color="auto"/>
        <w:bottom w:val="none" w:sz="0" w:space="0" w:color="auto"/>
        <w:right w:val="none" w:sz="0" w:space="0" w:color="auto"/>
      </w:divBdr>
    </w:div>
    <w:div w:id="44648558">
      <w:bodyDiv w:val="1"/>
      <w:marLeft w:val="0"/>
      <w:marRight w:val="0"/>
      <w:marTop w:val="0"/>
      <w:marBottom w:val="0"/>
      <w:divBdr>
        <w:top w:val="none" w:sz="0" w:space="0" w:color="auto"/>
        <w:left w:val="none" w:sz="0" w:space="0" w:color="auto"/>
        <w:bottom w:val="none" w:sz="0" w:space="0" w:color="auto"/>
        <w:right w:val="none" w:sz="0" w:space="0" w:color="auto"/>
      </w:divBdr>
    </w:div>
    <w:div w:id="127625943">
      <w:bodyDiv w:val="1"/>
      <w:marLeft w:val="0"/>
      <w:marRight w:val="0"/>
      <w:marTop w:val="0"/>
      <w:marBottom w:val="0"/>
      <w:divBdr>
        <w:top w:val="none" w:sz="0" w:space="0" w:color="auto"/>
        <w:left w:val="none" w:sz="0" w:space="0" w:color="auto"/>
        <w:bottom w:val="none" w:sz="0" w:space="0" w:color="auto"/>
        <w:right w:val="none" w:sz="0" w:space="0" w:color="auto"/>
      </w:divBdr>
    </w:div>
    <w:div w:id="158691841">
      <w:bodyDiv w:val="1"/>
      <w:marLeft w:val="0"/>
      <w:marRight w:val="0"/>
      <w:marTop w:val="0"/>
      <w:marBottom w:val="0"/>
      <w:divBdr>
        <w:top w:val="none" w:sz="0" w:space="0" w:color="auto"/>
        <w:left w:val="none" w:sz="0" w:space="0" w:color="auto"/>
        <w:bottom w:val="none" w:sz="0" w:space="0" w:color="auto"/>
        <w:right w:val="none" w:sz="0" w:space="0" w:color="auto"/>
      </w:divBdr>
    </w:div>
    <w:div w:id="182210072">
      <w:bodyDiv w:val="1"/>
      <w:marLeft w:val="0"/>
      <w:marRight w:val="0"/>
      <w:marTop w:val="0"/>
      <w:marBottom w:val="0"/>
      <w:divBdr>
        <w:top w:val="none" w:sz="0" w:space="0" w:color="auto"/>
        <w:left w:val="none" w:sz="0" w:space="0" w:color="auto"/>
        <w:bottom w:val="none" w:sz="0" w:space="0" w:color="auto"/>
        <w:right w:val="none" w:sz="0" w:space="0" w:color="auto"/>
      </w:divBdr>
    </w:div>
    <w:div w:id="255021091">
      <w:bodyDiv w:val="1"/>
      <w:marLeft w:val="0"/>
      <w:marRight w:val="0"/>
      <w:marTop w:val="0"/>
      <w:marBottom w:val="0"/>
      <w:divBdr>
        <w:top w:val="none" w:sz="0" w:space="0" w:color="auto"/>
        <w:left w:val="none" w:sz="0" w:space="0" w:color="auto"/>
        <w:bottom w:val="none" w:sz="0" w:space="0" w:color="auto"/>
        <w:right w:val="none" w:sz="0" w:space="0" w:color="auto"/>
      </w:divBdr>
    </w:div>
    <w:div w:id="255595669">
      <w:bodyDiv w:val="1"/>
      <w:marLeft w:val="0"/>
      <w:marRight w:val="0"/>
      <w:marTop w:val="0"/>
      <w:marBottom w:val="0"/>
      <w:divBdr>
        <w:top w:val="none" w:sz="0" w:space="0" w:color="auto"/>
        <w:left w:val="none" w:sz="0" w:space="0" w:color="auto"/>
        <w:bottom w:val="none" w:sz="0" w:space="0" w:color="auto"/>
        <w:right w:val="none" w:sz="0" w:space="0" w:color="auto"/>
      </w:divBdr>
    </w:div>
    <w:div w:id="360209165">
      <w:bodyDiv w:val="1"/>
      <w:marLeft w:val="0"/>
      <w:marRight w:val="0"/>
      <w:marTop w:val="0"/>
      <w:marBottom w:val="0"/>
      <w:divBdr>
        <w:top w:val="none" w:sz="0" w:space="0" w:color="auto"/>
        <w:left w:val="none" w:sz="0" w:space="0" w:color="auto"/>
        <w:bottom w:val="none" w:sz="0" w:space="0" w:color="auto"/>
        <w:right w:val="none" w:sz="0" w:space="0" w:color="auto"/>
      </w:divBdr>
    </w:div>
    <w:div w:id="360252804">
      <w:bodyDiv w:val="1"/>
      <w:marLeft w:val="0"/>
      <w:marRight w:val="0"/>
      <w:marTop w:val="0"/>
      <w:marBottom w:val="0"/>
      <w:divBdr>
        <w:top w:val="none" w:sz="0" w:space="0" w:color="auto"/>
        <w:left w:val="none" w:sz="0" w:space="0" w:color="auto"/>
        <w:bottom w:val="none" w:sz="0" w:space="0" w:color="auto"/>
        <w:right w:val="none" w:sz="0" w:space="0" w:color="auto"/>
      </w:divBdr>
    </w:div>
    <w:div w:id="361365778">
      <w:bodyDiv w:val="1"/>
      <w:marLeft w:val="0"/>
      <w:marRight w:val="0"/>
      <w:marTop w:val="0"/>
      <w:marBottom w:val="0"/>
      <w:divBdr>
        <w:top w:val="none" w:sz="0" w:space="0" w:color="auto"/>
        <w:left w:val="none" w:sz="0" w:space="0" w:color="auto"/>
        <w:bottom w:val="none" w:sz="0" w:space="0" w:color="auto"/>
        <w:right w:val="none" w:sz="0" w:space="0" w:color="auto"/>
      </w:divBdr>
    </w:div>
    <w:div w:id="366025506">
      <w:bodyDiv w:val="1"/>
      <w:marLeft w:val="0"/>
      <w:marRight w:val="0"/>
      <w:marTop w:val="0"/>
      <w:marBottom w:val="0"/>
      <w:divBdr>
        <w:top w:val="none" w:sz="0" w:space="0" w:color="auto"/>
        <w:left w:val="none" w:sz="0" w:space="0" w:color="auto"/>
        <w:bottom w:val="none" w:sz="0" w:space="0" w:color="auto"/>
        <w:right w:val="none" w:sz="0" w:space="0" w:color="auto"/>
      </w:divBdr>
    </w:div>
    <w:div w:id="393822541">
      <w:bodyDiv w:val="1"/>
      <w:marLeft w:val="0"/>
      <w:marRight w:val="0"/>
      <w:marTop w:val="0"/>
      <w:marBottom w:val="0"/>
      <w:divBdr>
        <w:top w:val="none" w:sz="0" w:space="0" w:color="auto"/>
        <w:left w:val="none" w:sz="0" w:space="0" w:color="auto"/>
        <w:bottom w:val="none" w:sz="0" w:space="0" w:color="auto"/>
        <w:right w:val="none" w:sz="0" w:space="0" w:color="auto"/>
      </w:divBdr>
    </w:div>
    <w:div w:id="477459122">
      <w:bodyDiv w:val="1"/>
      <w:marLeft w:val="0"/>
      <w:marRight w:val="0"/>
      <w:marTop w:val="0"/>
      <w:marBottom w:val="0"/>
      <w:divBdr>
        <w:top w:val="none" w:sz="0" w:space="0" w:color="auto"/>
        <w:left w:val="none" w:sz="0" w:space="0" w:color="auto"/>
        <w:bottom w:val="none" w:sz="0" w:space="0" w:color="auto"/>
        <w:right w:val="none" w:sz="0" w:space="0" w:color="auto"/>
      </w:divBdr>
    </w:div>
    <w:div w:id="544486035">
      <w:bodyDiv w:val="1"/>
      <w:marLeft w:val="0"/>
      <w:marRight w:val="0"/>
      <w:marTop w:val="0"/>
      <w:marBottom w:val="0"/>
      <w:divBdr>
        <w:top w:val="none" w:sz="0" w:space="0" w:color="auto"/>
        <w:left w:val="none" w:sz="0" w:space="0" w:color="auto"/>
        <w:bottom w:val="none" w:sz="0" w:space="0" w:color="auto"/>
        <w:right w:val="none" w:sz="0" w:space="0" w:color="auto"/>
      </w:divBdr>
    </w:div>
    <w:div w:id="601182671">
      <w:bodyDiv w:val="1"/>
      <w:marLeft w:val="0"/>
      <w:marRight w:val="0"/>
      <w:marTop w:val="0"/>
      <w:marBottom w:val="0"/>
      <w:divBdr>
        <w:top w:val="none" w:sz="0" w:space="0" w:color="auto"/>
        <w:left w:val="none" w:sz="0" w:space="0" w:color="auto"/>
        <w:bottom w:val="none" w:sz="0" w:space="0" w:color="auto"/>
        <w:right w:val="none" w:sz="0" w:space="0" w:color="auto"/>
      </w:divBdr>
    </w:div>
    <w:div w:id="861742419">
      <w:bodyDiv w:val="1"/>
      <w:marLeft w:val="0"/>
      <w:marRight w:val="0"/>
      <w:marTop w:val="0"/>
      <w:marBottom w:val="0"/>
      <w:divBdr>
        <w:top w:val="none" w:sz="0" w:space="0" w:color="auto"/>
        <w:left w:val="none" w:sz="0" w:space="0" w:color="auto"/>
        <w:bottom w:val="none" w:sz="0" w:space="0" w:color="auto"/>
        <w:right w:val="none" w:sz="0" w:space="0" w:color="auto"/>
      </w:divBdr>
    </w:div>
    <w:div w:id="932662005">
      <w:bodyDiv w:val="1"/>
      <w:marLeft w:val="0"/>
      <w:marRight w:val="0"/>
      <w:marTop w:val="0"/>
      <w:marBottom w:val="0"/>
      <w:divBdr>
        <w:top w:val="none" w:sz="0" w:space="0" w:color="auto"/>
        <w:left w:val="none" w:sz="0" w:space="0" w:color="auto"/>
        <w:bottom w:val="none" w:sz="0" w:space="0" w:color="auto"/>
        <w:right w:val="none" w:sz="0" w:space="0" w:color="auto"/>
      </w:divBdr>
    </w:div>
    <w:div w:id="943153905">
      <w:bodyDiv w:val="1"/>
      <w:marLeft w:val="0"/>
      <w:marRight w:val="0"/>
      <w:marTop w:val="0"/>
      <w:marBottom w:val="0"/>
      <w:divBdr>
        <w:top w:val="none" w:sz="0" w:space="0" w:color="auto"/>
        <w:left w:val="none" w:sz="0" w:space="0" w:color="auto"/>
        <w:bottom w:val="none" w:sz="0" w:space="0" w:color="auto"/>
        <w:right w:val="none" w:sz="0" w:space="0" w:color="auto"/>
      </w:divBdr>
    </w:div>
    <w:div w:id="995261371">
      <w:bodyDiv w:val="1"/>
      <w:marLeft w:val="0"/>
      <w:marRight w:val="0"/>
      <w:marTop w:val="0"/>
      <w:marBottom w:val="0"/>
      <w:divBdr>
        <w:top w:val="none" w:sz="0" w:space="0" w:color="auto"/>
        <w:left w:val="none" w:sz="0" w:space="0" w:color="auto"/>
        <w:bottom w:val="none" w:sz="0" w:space="0" w:color="auto"/>
        <w:right w:val="none" w:sz="0" w:space="0" w:color="auto"/>
      </w:divBdr>
    </w:div>
    <w:div w:id="1008675441">
      <w:bodyDiv w:val="1"/>
      <w:marLeft w:val="0"/>
      <w:marRight w:val="0"/>
      <w:marTop w:val="0"/>
      <w:marBottom w:val="0"/>
      <w:divBdr>
        <w:top w:val="none" w:sz="0" w:space="0" w:color="auto"/>
        <w:left w:val="none" w:sz="0" w:space="0" w:color="auto"/>
        <w:bottom w:val="none" w:sz="0" w:space="0" w:color="auto"/>
        <w:right w:val="none" w:sz="0" w:space="0" w:color="auto"/>
      </w:divBdr>
    </w:div>
    <w:div w:id="1123229800">
      <w:bodyDiv w:val="1"/>
      <w:marLeft w:val="0"/>
      <w:marRight w:val="0"/>
      <w:marTop w:val="0"/>
      <w:marBottom w:val="0"/>
      <w:divBdr>
        <w:top w:val="none" w:sz="0" w:space="0" w:color="auto"/>
        <w:left w:val="none" w:sz="0" w:space="0" w:color="auto"/>
        <w:bottom w:val="none" w:sz="0" w:space="0" w:color="auto"/>
        <w:right w:val="none" w:sz="0" w:space="0" w:color="auto"/>
      </w:divBdr>
    </w:div>
    <w:div w:id="1172833778">
      <w:bodyDiv w:val="1"/>
      <w:marLeft w:val="0"/>
      <w:marRight w:val="0"/>
      <w:marTop w:val="0"/>
      <w:marBottom w:val="0"/>
      <w:divBdr>
        <w:top w:val="none" w:sz="0" w:space="0" w:color="auto"/>
        <w:left w:val="none" w:sz="0" w:space="0" w:color="auto"/>
        <w:bottom w:val="none" w:sz="0" w:space="0" w:color="auto"/>
        <w:right w:val="none" w:sz="0" w:space="0" w:color="auto"/>
      </w:divBdr>
    </w:div>
    <w:div w:id="1269242006">
      <w:bodyDiv w:val="1"/>
      <w:marLeft w:val="0"/>
      <w:marRight w:val="0"/>
      <w:marTop w:val="0"/>
      <w:marBottom w:val="0"/>
      <w:divBdr>
        <w:top w:val="none" w:sz="0" w:space="0" w:color="auto"/>
        <w:left w:val="none" w:sz="0" w:space="0" w:color="auto"/>
        <w:bottom w:val="none" w:sz="0" w:space="0" w:color="auto"/>
        <w:right w:val="none" w:sz="0" w:space="0" w:color="auto"/>
      </w:divBdr>
    </w:div>
    <w:div w:id="1290669725">
      <w:bodyDiv w:val="1"/>
      <w:marLeft w:val="0"/>
      <w:marRight w:val="0"/>
      <w:marTop w:val="0"/>
      <w:marBottom w:val="0"/>
      <w:divBdr>
        <w:top w:val="none" w:sz="0" w:space="0" w:color="auto"/>
        <w:left w:val="none" w:sz="0" w:space="0" w:color="auto"/>
        <w:bottom w:val="none" w:sz="0" w:space="0" w:color="auto"/>
        <w:right w:val="none" w:sz="0" w:space="0" w:color="auto"/>
      </w:divBdr>
    </w:div>
    <w:div w:id="1293444302">
      <w:bodyDiv w:val="1"/>
      <w:marLeft w:val="0"/>
      <w:marRight w:val="0"/>
      <w:marTop w:val="0"/>
      <w:marBottom w:val="0"/>
      <w:divBdr>
        <w:top w:val="none" w:sz="0" w:space="0" w:color="auto"/>
        <w:left w:val="none" w:sz="0" w:space="0" w:color="auto"/>
        <w:bottom w:val="none" w:sz="0" w:space="0" w:color="auto"/>
        <w:right w:val="none" w:sz="0" w:space="0" w:color="auto"/>
      </w:divBdr>
    </w:div>
    <w:div w:id="1325235423">
      <w:bodyDiv w:val="1"/>
      <w:marLeft w:val="0"/>
      <w:marRight w:val="0"/>
      <w:marTop w:val="0"/>
      <w:marBottom w:val="0"/>
      <w:divBdr>
        <w:top w:val="none" w:sz="0" w:space="0" w:color="auto"/>
        <w:left w:val="none" w:sz="0" w:space="0" w:color="auto"/>
        <w:bottom w:val="none" w:sz="0" w:space="0" w:color="auto"/>
        <w:right w:val="none" w:sz="0" w:space="0" w:color="auto"/>
      </w:divBdr>
    </w:div>
    <w:div w:id="1326473294">
      <w:bodyDiv w:val="1"/>
      <w:marLeft w:val="0"/>
      <w:marRight w:val="0"/>
      <w:marTop w:val="0"/>
      <w:marBottom w:val="0"/>
      <w:divBdr>
        <w:top w:val="none" w:sz="0" w:space="0" w:color="auto"/>
        <w:left w:val="none" w:sz="0" w:space="0" w:color="auto"/>
        <w:bottom w:val="none" w:sz="0" w:space="0" w:color="auto"/>
        <w:right w:val="none" w:sz="0" w:space="0" w:color="auto"/>
      </w:divBdr>
    </w:div>
    <w:div w:id="1437675277">
      <w:bodyDiv w:val="1"/>
      <w:marLeft w:val="0"/>
      <w:marRight w:val="0"/>
      <w:marTop w:val="0"/>
      <w:marBottom w:val="0"/>
      <w:divBdr>
        <w:top w:val="none" w:sz="0" w:space="0" w:color="auto"/>
        <w:left w:val="none" w:sz="0" w:space="0" w:color="auto"/>
        <w:bottom w:val="none" w:sz="0" w:space="0" w:color="auto"/>
        <w:right w:val="none" w:sz="0" w:space="0" w:color="auto"/>
      </w:divBdr>
    </w:div>
    <w:div w:id="1441410984">
      <w:bodyDiv w:val="1"/>
      <w:marLeft w:val="0"/>
      <w:marRight w:val="0"/>
      <w:marTop w:val="0"/>
      <w:marBottom w:val="0"/>
      <w:divBdr>
        <w:top w:val="none" w:sz="0" w:space="0" w:color="auto"/>
        <w:left w:val="none" w:sz="0" w:space="0" w:color="auto"/>
        <w:bottom w:val="none" w:sz="0" w:space="0" w:color="auto"/>
        <w:right w:val="none" w:sz="0" w:space="0" w:color="auto"/>
      </w:divBdr>
    </w:div>
    <w:div w:id="1454400927">
      <w:bodyDiv w:val="1"/>
      <w:marLeft w:val="0"/>
      <w:marRight w:val="0"/>
      <w:marTop w:val="0"/>
      <w:marBottom w:val="0"/>
      <w:divBdr>
        <w:top w:val="none" w:sz="0" w:space="0" w:color="auto"/>
        <w:left w:val="none" w:sz="0" w:space="0" w:color="auto"/>
        <w:bottom w:val="none" w:sz="0" w:space="0" w:color="auto"/>
        <w:right w:val="none" w:sz="0" w:space="0" w:color="auto"/>
      </w:divBdr>
    </w:div>
    <w:div w:id="1467697586">
      <w:bodyDiv w:val="1"/>
      <w:marLeft w:val="0"/>
      <w:marRight w:val="0"/>
      <w:marTop w:val="0"/>
      <w:marBottom w:val="0"/>
      <w:divBdr>
        <w:top w:val="none" w:sz="0" w:space="0" w:color="auto"/>
        <w:left w:val="none" w:sz="0" w:space="0" w:color="auto"/>
        <w:bottom w:val="none" w:sz="0" w:space="0" w:color="auto"/>
        <w:right w:val="none" w:sz="0" w:space="0" w:color="auto"/>
      </w:divBdr>
    </w:div>
    <w:div w:id="1492064296">
      <w:bodyDiv w:val="1"/>
      <w:marLeft w:val="0"/>
      <w:marRight w:val="0"/>
      <w:marTop w:val="0"/>
      <w:marBottom w:val="0"/>
      <w:divBdr>
        <w:top w:val="none" w:sz="0" w:space="0" w:color="auto"/>
        <w:left w:val="none" w:sz="0" w:space="0" w:color="auto"/>
        <w:bottom w:val="none" w:sz="0" w:space="0" w:color="auto"/>
        <w:right w:val="none" w:sz="0" w:space="0" w:color="auto"/>
      </w:divBdr>
    </w:div>
    <w:div w:id="1529872532">
      <w:bodyDiv w:val="1"/>
      <w:marLeft w:val="0"/>
      <w:marRight w:val="0"/>
      <w:marTop w:val="0"/>
      <w:marBottom w:val="0"/>
      <w:divBdr>
        <w:top w:val="none" w:sz="0" w:space="0" w:color="auto"/>
        <w:left w:val="none" w:sz="0" w:space="0" w:color="auto"/>
        <w:bottom w:val="none" w:sz="0" w:space="0" w:color="auto"/>
        <w:right w:val="none" w:sz="0" w:space="0" w:color="auto"/>
      </w:divBdr>
    </w:div>
    <w:div w:id="1530995765">
      <w:bodyDiv w:val="1"/>
      <w:marLeft w:val="0"/>
      <w:marRight w:val="0"/>
      <w:marTop w:val="0"/>
      <w:marBottom w:val="0"/>
      <w:divBdr>
        <w:top w:val="none" w:sz="0" w:space="0" w:color="auto"/>
        <w:left w:val="none" w:sz="0" w:space="0" w:color="auto"/>
        <w:bottom w:val="none" w:sz="0" w:space="0" w:color="auto"/>
        <w:right w:val="none" w:sz="0" w:space="0" w:color="auto"/>
      </w:divBdr>
    </w:div>
    <w:div w:id="1614633423">
      <w:bodyDiv w:val="1"/>
      <w:marLeft w:val="0"/>
      <w:marRight w:val="0"/>
      <w:marTop w:val="0"/>
      <w:marBottom w:val="0"/>
      <w:divBdr>
        <w:top w:val="none" w:sz="0" w:space="0" w:color="auto"/>
        <w:left w:val="none" w:sz="0" w:space="0" w:color="auto"/>
        <w:bottom w:val="none" w:sz="0" w:space="0" w:color="auto"/>
        <w:right w:val="none" w:sz="0" w:space="0" w:color="auto"/>
      </w:divBdr>
    </w:div>
    <w:div w:id="1640767669">
      <w:bodyDiv w:val="1"/>
      <w:marLeft w:val="0"/>
      <w:marRight w:val="0"/>
      <w:marTop w:val="0"/>
      <w:marBottom w:val="0"/>
      <w:divBdr>
        <w:top w:val="none" w:sz="0" w:space="0" w:color="auto"/>
        <w:left w:val="none" w:sz="0" w:space="0" w:color="auto"/>
        <w:bottom w:val="none" w:sz="0" w:space="0" w:color="auto"/>
        <w:right w:val="none" w:sz="0" w:space="0" w:color="auto"/>
      </w:divBdr>
    </w:div>
    <w:div w:id="1658873859">
      <w:bodyDiv w:val="1"/>
      <w:marLeft w:val="0"/>
      <w:marRight w:val="0"/>
      <w:marTop w:val="0"/>
      <w:marBottom w:val="0"/>
      <w:divBdr>
        <w:top w:val="none" w:sz="0" w:space="0" w:color="auto"/>
        <w:left w:val="none" w:sz="0" w:space="0" w:color="auto"/>
        <w:bottom w:val="none" w:sz="0" w:space="0" w:color="auto"/>
        <w:right w:val="none" w:sz="0" w:space="0" w:color="auto"/>
      </w:divBdr>
    </w:div>
    <w:div w:id="1692948241">
      <w:bodyDiv w:val="1"/>
      <w:marLeft w:val="0"/>
      <w:marRight w:val="0"/>
      <w:marTop w:val="0"/>
      <w:marBottom w:val="0"/>
      <w:divBdr>
        <w:top w:val="none" w:sz="0" w:space="0" w:color="auto"/>
        <w:left w:val="none" w:sz="0" w:space="0" w:color="auto"/>
        <w:bottom w:val="none" w:sz="0" w:space="0" w:color="auto"/>
        <w:right w:val="none" w:sz="0" w:space="0" w:color="auto"/>
      </w:divBdr>
    </w:div>
    <w:div w:id="1761411789">
      <w:bodyDiv w:val="1"/>
      <w:marLeft w:val="0"/>
      <w:marRight w:val="0"/>
      <w:marTop w:val="0"/>
      <w:marBottom w:val="0"/>
      <w:divBdr>
        <w:top w:val="none" w:sz="0" w:space="0" w:color="auto"/>
        <w:left w:val="none" w:sz="0" w:space="0" w:color="auto"/>
        <w:bottom w:val="none" w:sz="0" w:space="0" w:color="auto"/>
        <w:right w:val="none" w:sz="0" w:space="0" w:color="auto"/>
      </w:divBdr>
    </w:div>
    <w:div w:id="1764256618">
      <w:bodyDiv w:val="1"/>
      <w:marLeft w:val="0"/>
      <w:marRight w:val="0"/>
      <w:marTop w:val="0"/>
      <w:marBottom w:val="0"/>
      <w:divBdr>
        <w:top w:val="none" w:sz="0" w:space="0" w:color="auto"/>
        <w:left w:val="none" w:sz="0" w:space="0" w:color="auto"/>
        <w:bottom w:val="none" w:sz="0" w:space="0" w:color="auto"/>
        <w:right w:val="none" w:sz="0" w:space="0" w:color="auto"/>
      </w:divBdr>
    </w:div>
    <w:div w:id="1876235126">
      <w:bodyDiv w:val="1"/>
      <w:marLeft w:val="0"/>
      <w:marRight w:val="0"/>
      <w:marTop w:val="0"/>
      <w:marBottom w:val="0"/>
      <w:divBdr>
        <w:top w:val="none" w:sz="0" w:space="0" w:color="auto"/>
        <w:left w:val="none" w:sz="0" w:space="0" w:color="auto"/>
        <w:bottom w:val="none" w:sz="0" w:space="0" w:color="auto"/>
        <w:right w:val="none" w:sz="0" w:space="0" w:color="auto"/>
      </w:divBdr>
    </w:div>
    <w:div w:id="1900675202">
      <w:bodyDiv w:val="1"/>
      <w:marLeft w:val="0"/>
      <w:marRight w:val="0"/>
      <w:marTop w:val="0"/>
      <w:marBottom w:val="0"/>
      <w:divBdr>
        <w:top w:val="none" w:sz="0" w:space="0" w:color="auto"/>
        <w:left w:val="none" w:sz="0" w:space="0" w:color="auto"/>
        <w:bottom w:val="none" w:sz="0" w:space="0" w:color="auto"/>
        <w:right w:val="none" w:sz="0" w:space="0" w:color="auto"/>
      </w:divBdr>
    </w:div>
    <w:div w:id="1912737236">
      <w:bodyDiv w:val="1"/>
      <w:marLeft w:val="0"/>
      <w:marRight w:val="0"/>
      <w:marTop w:val="0"/>
      <w:marBottom w:val="0"/>
      <w:divBdr>
        <w:top w:val="none" w:sz="0" w:space="0" w:color="auto"/>
        <w:left w:val="none" w:sz="0" w:space="0" w:color="auto"/>
        <w:bottom w:val="none" w:sz="0" w:space="0" w:color="auto"/>
        <w:right w:val="none" w:sz="0" w:space="0" w:color="auto"/>
      </w:divBdr>
    </w:div>
    <w:div w:id="1913586230">
      <w:bodyDiv w:val="1"/>
      <w:marLeft w:val="0"/>
      <w:marRight w:val="0"/>
      <w:marTop w:val="0"/>
      <w:marBottom w:val="0"/>
      <w:divBdr>
        <w:top w:val="none" w:sz="0" w:space="0" w:color="auto"/>
        <w:left w:val="none" w:sz="0" w:space="0" w:color="auto"/>
        <w:bottom w:val="none" w:sz="0" w:space="0" w:color="auto"/>
        <w:right w:val="none" w:sz="0" w:space="0" w:color="auto"/>
      </w:divBdr>
    </w:div>
    <w:div w:id="1913612036">
      <w:bodyDiv w:val="1"/>
      <w:marLeft w:val="0"/>
      <w:marRight w:val="0"/>
      <w:marTop w:val="0"/>
      <w:marBottom w:val="0"/>
      <w:divBdr>
        <w:top w:val="none" w:sz="0" w:space="0" w:color="auto"/>
        <w:left w:val="none" w:sz="0" w:space="0" w:color="auto"/>
        <w:bottom w:val="none" w:sz="0" w:space="0" w:color="auto"/>
        <w:right w:val="none" w:sz="0" w:space="0" w:color="auto"/>
      </w:divBdr>
    </w:div>
    <w:div w:id="1918519396">
      <w:bodyDiv w:val="1"/>
      <w:marLeft w:val="0"/>
      <w:marRight w:val="0"/>
      <w:marTop w:val="0"/>
      <w:marBottom w:val="0"/>
      <w:divBdr>
        <w:top w:val="none" w:sz="0" w:space="0" w:color="auto"/>
        <w:left w:val="none" w:sz="0" w:space="0" w:color="auto"/>
        <w:bottom w:val="none" w:sz="0" w:space="0" w:color="auto"/>
        <w:right w:val="none" w:sz="0" w:space="0" w:color="auto"/>
      </w:divBdr>
    </w:div>
    <w:div w:id="1931498693">
      <w:bodyDiv w:val="1"/>
      <w:marLeft w:val="0"/>
      <w:marRight w:val="0"/>
      <w:marTop w:val="0"/>
      <w:marBottom w:val="0"/>
      <w:divBdr>
        <w:top w:val="none" w:sz="0" w:space="0" w:color="auto"/>
        <w:left w:val="none" w:sz="0" w:space="0" w:color="auto"/>
        <w:bottom w:val="none" w:sz="0" w:space="0" w:color="auto"/>
        <w:right w:val="none" w:sz="0" w:space="0" w:color="auto"/>
      </w:divBdr>
    </w:div>
    <w:div w:id="1937211236">
      <w:bodyDiv w:val="1"/>
      <w:marLeft w:val="0"/>
      <w:marRight w:val="0"/>
      <w:marTop w:val="0"/>
      <w:marBottom w:val="0"/>
      <w:divBdr>
        <w:top w:val="none" w:sz="0" w:space="0" w:color="auto"/>
        <w:left w:val="none" w:sz="0" w:space="0" w:color="auto"/>
        <w:bottom w:val="none" w:sz="0" w:space="0" w:color="auto"/>
        <w:right w:val="none" w:sz="0" w:space="0" w:color="auto"/>
      </w:divBdr>
    </w:div>
    <w:div w:id="1939021118">
      <w:bodyDiv w:val="1"/>
      <w:marLeft w:val="0"/>
      <w:marRight w:val="0"/>
      <w:marTop w:val="0"/>
      <w:marBottom w:val="0"/>
      <w:divBdr>
        <w:top w:val="none" w:sz="0" w:space="0" w:color="auto"/>
        <w:left w:val="none" w:sz="0" w:space="0" w:color="auto"/>
        <w:bottom w:val="none" w:sz="0" w:space="0" w:color="auto"/>
        <w:right w:val="none" w:sz="0" w:space="0" w:color="auto"/>
      </w:divBdr>
    </w:div>
    <w:div w:id="1943026292">
      <w:bodyDiv w:val="1"/>
      <w:marLeft w:val="0"/>
      <w:marRight w:val="0"/>
      <w:marTop w:val="0"/>
      <w:marBottom w:val="0"/>
      <w:divBdr>
        <w:top w:val="none" w:sz="0" w:space="0" w:color="auto"/>
        <w:left w:val="none" w:sz="0" w:space="0" w:color="auto"/>
        <w:bottom w:val="none" w:sz="0" w:space="0" w:color="auto"/>
        <w:right w:val="none" w:sz="0" w:space="0" w:color="auto"/>
      </w:divBdr>
    </w:div>
    <w:div w:id="1961064162">
      <w:bodyDiv w:val="1"/>
      <w:marLeft w:val="0"/>
      <w:marRight w:val="0"/>
      <w:marTop w:val="0"/>
      <w:marBottom w:val="0"/>
      <w:divBdr>
        <w:top w:val="none" w:sz="0" w:space="0" w:color="auto"/>
        <w:left w:val="none" w:sz="0" w:space="0" w:color="auto"/>
        <w:bottom w:val="none" w:sz="0" w:space="0" w:color="auto"/>
        <w:right w:val="none" w:sz="0" w:space="0" w:color="auto"/>
      </w:divBdr>
    </w:div>
    <w:div w:id="1968470992">
      <w:bodyDiv w:val="1"/>
      <w:marLeft w:val="0"/>
      <w:marRight w:val="0"/>
      <w:marTop w:val="0"/>
      <w:marBottom w:val="0"/>
      <w:divBdr>
        <w:top w:val="none" w:sz="0" w:space="0" w:color="auto"/>
        <w:left w:val="none" w:sz="0" w:space="0" w:color="auto"/>
        <w:bottom w:val="none" w:sz="0" w:space="0" w:color="auto"/>
        <w:right w:val="none" w:sz="0" w:space="0" w:color="auto"/>
      </w:divBdr>
    </w:div>
    <w:div w:id="1972394842">
      <w:bodyDiv w:val="1"/>
      <w:marLeft w:val="0"/>
      <w:marRight w:val="0"/>
      <w:marTop w:val="0"/>
      <w:marBottom w:val="0"/>
      <w:divBdr>
        <w:top w:val="none" w:sz="0" w:space="0" w:color="auto"/>
        <w:left w:val="none" w:sz="0" w:space="0" w:color="auto"/>
        <w:bottom w:val="none" w:sz="0" w:space="0" w:color="auto"/>
        <w:right w:val="none" w:sz="0" w:space="0" w:color="auto"/>
      </w:divBdr>
    </w:div>
    <w:div w:id="2002000402">
      <w:bodyDiv w:val="1"/>
      <w:marLeft w:val="0"/>
      <w:marRight w:val="0"/>
      <w:marTop w:val="0"/>
      <w:marBottom w:val="0"/>
      <w:divBdr>
        <w:top w:val="none" w:sz="0" w:space="0" w:color="auto"/>
        <w:left w:val="none" w:sz="0" w:space="0" w:color="auto"/>
        <w:bottom w:val="none" w:sz="0" w:space="0" w:color="auto"/>
        <w:right w:val="none" w:sz="0" w:space="0" w:color="auto"/>
      </w:divBdr>
    </w:div>
    <w:div w:id="2002662541">
      <w:bodyDiv w:val="1"/>
      <w:marLeft w:val="0"/>
      <w:marRight w:val="0"/>
      <w:marTop w:val="0"/>
      <w:marBottom w:val="0"/>
      <w:divBdr>
        <w:top w:val="none" w:sz="0" w:space="0" w:color="auto"/>
        <w:left w:val="none" w:sz="0" w:space="0" w:color="auto"/>
        <w:bottom w:val="none" w:sz="0" w:space="0" w:color="auto"/>
        <w:right w:val="none" w:sz="0" w:space="0" w:color="auto"/>
      </w:divBdr>
    </w:div>
    <w:div w:id="2045254524">
      <w:bodyDiv w:val="1"/>
      <w:marLeft w:val="0"/>
      <w:marRight w:val="0"/>
      <w:marTop w:val="0"/>
      <w:marBottom w:val="0"/>
      <w:divBdr>
        <w:top w:val="none" w:sz="0" w:space="0" w:color="auto"/>
        <w:left w:val="none" w:sz="0" w:space="0" w:color="auto"/>
        <w:bottom w:val="none" w:sz="0" w:space="0" w:color="auto"/>
        <w:right w:val="none" w:sz="0" w:space="0" w:color="auto"/>
      </w:divBdr>
    </w:div>
    <w:div w:id="205815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3" ma:contentTypeDescription="Create a new document." ma:contentTypeScope="" ma:versionID="6250a7f63a29519857bd84bbdc7885d3">
  <xsd:schema xmlns:xsd="http://www.w3.org/2001/XMLSchema" xmlns:xs="http://www.w3.org/2001/XMLSchema" xmlns:p="http://schemas.microsoft.com/office/2006/metadata/properties" xmlns:ns2="0c408069-27ef-456c-b32e-53750250f17c" targetNamespace="http://schemas.microsoft.com/office/2006/metadata/properties" ma:root="true" ma:fieldsID="86deab4eedc1648709f3829e42482bdd" ns2:_="">
    <xsd:import namespace="0c408069-27ef-456c-b32e-53750250f17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FB8D4-7C3C-446F-962E-7F5967415F70}">
  <ds:schemaRefs>
    <ds:schemaRef ds:uri="http://schemas.microsoft.com/sharepoint/v3/contenttype/forms"/>
  </ds:schemaRefs>
</ds:datastoreItem>
</file>

<file path=customXml/itemProps2.xml><?xml version="1.0" encoding="utf-8"?>
<ds:datastoreItem xmlns:ds="http://schemas.openxmlformats.org/officeDocument/2006/customXml" ds:itemID="{E2D04A4D-8808-4501-B0EE-CD53AFCFFB42}"/>
</file>

<file path=customXml/itemProps3.xml><?xml version="1.0" encoding="utf-8"?>
<ds:datastoreItem xmlns:ds="http://schemas.openxmlformats.org/officeDocument/2006/customXml" ds:itemID="{5C406B85-B20C-4F11-92C4-12EEAFE1F618}">
  <ds:schemaRef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0c408069-27ef-456c-b32e-53750250f17c"/>
  </ds:schemaRefs>
</ds:datastoreItem>
</file>

<file path=docProps/app.xml><?xml version="1.0" encoding="utf-8"?>
<Properties xmlns="http://schemas.openxmlformats.org/officeDocument/2006/extended-properties" xmlns:vt="http://schemas.openxmlformats.org/officeDocument/2006/docPropsVTypes">
  <Template>Normal</Template>
  <TotalTime>4128</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Suffolk Continuum of Care Group</vt:lpstr>
    </vt:vector>
  </TitlesOfParts>
  <Company>NSCH</Company>
  <LinksUpToDate>false</LinksUpToDate>
  <CharactersWithSpaces>7719</CharactersWithSpaces>
  <SharedDoc>false</SharedDoc>
  <HLinks>
    <vt:vector size="6" baseType="variant">
      <vt:variant>
        <vt:i4>3211270</vt:i4>
      </vt:variant>
      <vt:variant>
        <vt:i4>0</vt:i4>
      </vt:variant>
      <vt:variant>
        <vt:i4>0</vt:i4>
      </vt:variant>
      <vt:variant>
        <vt:i4>5</vt:i4>
      </vt:variant>
      <vt:variant>
        <vt:lpwstr>mailto:klivingston@communityhousing.org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Continuum of Care Group</dc:title>
  <dc:subject/>
  <dc:creator>gguarton</dc:creator>
  <cp:keywords/>
  <dc:description/>
  <cp:lastModifiedBy>Mike Giuffrida</cp:lastModifiedBy>
  <cp:revision>56</cp:revision>
  <cp:lastPrinted>2016-07-14T21:40:00Z</cp:lastPrinted>
  <dcterms:created xsi:type="dcterms:W3CDTF">2016-07-06T17:21:00Z</dcterms:created>
  <dcterms:modified xsi:type="dcterms:W3CDTF">2016-07-15T11:58:00Z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